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A9BB" w14:textId="7BCFCA3A"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7760A9">
        <w:rPr>
          <w:rFonts w:ascii="Arial" w:hAnsi="Arial"/>
          <w:noProof/>
          <w:sz w:val="24"/>
          <w:szCs w:val="24"/>
        </w:rPr>
        <w:t>6</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4C54E8" w:rsidRPr="004C54E8">
        <w:rPr>
          <w:rFonts w:ascii="Arial" w:hAnsi="Arial"/>
          <w:b/>
          <w:bCs/>
          <w:i/>
          <w:iCs/>
          <w:noProof/>
          <w:sz w:val="24"/>
          <w:szCs w:val="24"/>
        </w:rPr>
        <w:t>R2-21</w:t>
      </w:r>
      <w:r w:rsidR="000E4539">
        <w:rPr>
          <w:rFonts w:ascii="Arial" w:hAnsi="Arial"/>
          <w:b/>
          <w:bCs/>
          <w:i/>
          <w:iCs/>
          <w:noProof/>
          <w:sz w:val="24"/>
          <w:szCs w:val="24"/>
        </w:rPr>
        <w:t>10822</w:t>
      </w:r>
    </w:p>
    <w:p w14:paraId="2DFA3D19" w14:textId="0B671247" w:rsidR="005D114F" w:rsidRPr="00CF2351" w:rsidRDefault="007760A9" w:rsidP="00CF2351">
      <w:pPr>
        <w:spacing w:after="480"/>
        <w:rPr>
          <w:rFonts w:ascii="Arial" w:hAnsi="Arial"/>
          <w:sz w:val="24"/>
          <w:szCs w:val="24"/>
        </w:rPr>
      </w:pPr>
      <w:r w:rsidRPr="007760A9">
        <w:rPr>
          <w:rFonts w:ascii="Arial" w:hAnsi="Arial"/>
          <w:sz w:val="24"/>
          <w:szCs w:val="24"/>
        </w:rPr>
        <w:t>Electronic, November 1 – 12, 2021</w:t>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r w:rsidR="002C5B86">
        <w:rPr>
          <w:rFonts w:ascii="Arial" w:hAnsi="Arial"/>
          <w:sz w:val="24"/>
          <w:szCs w:val="24"/>
        </w:rPr>
        <w:tab/>
      </w:r>
    </w:p>
    <w:p w14:paraId="7406A9F1" w14:textId="54CFF520"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w:t>
      </w:r>
      <w:r w:rsidR="00C13DFC">
        <w:rPr>
          <w:rFonts w:ascii="Arial" w:eastAsia="MS Mincho" w:hAnsi="Arial" w:cs="Arial"/>
          <w:sz w:val="24"/>
        </w:rPr>
        <w:t>11</w:t>
      </w:r>
      <w:r w:rsidR="000C20CE">
        <w:rPr>
          <w:rFonts w:ascii="Arial" w:eastAsia="MS Mincho" w:hAnsi="Arial" w:cs="Arial"/>
          <w:sz w:val="24"/>
        </w:rPr>
        <w:t>.</w:t>
      </w:r>
      <w:r w:rsidR="00C13DFC">
        <w:rPr>
          <w:rFonts w:ascii="Arial" w:eastAsia="MS Mincho" w:hAnsi="Arial" w:cs="Arial"/>
          <w:sz w:val="24"/>
        </w:rPr>
        <w:t>2</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35B1BC12" w:rsidR="005D114F" w:rsidRPr="00F710EC" w:rsidRDefault="005D114F" w:rsidP="00CF2351">
      <w:pPr>
        <w:keepNext/>
        <w:keepLines/>
        <w:tabs>
          <w:tab w:val="left" w:pos="1985"/>
        </w:tabs>
        <w:ind w:left="1980" w:hanging="1980"/>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0C0C82">
        <w:rPr>
          <w:rFonts w:ascii="Arial" w:eastAsia="MS Mincho" w:hAnsi="Arial" w:cs="Arial"/>
          <w:sz w:val="24"/>
        </w:rPr>
        <w:t xml:space="preserve">Remaining Issues on </w:t>
      </w:r>
      <w:r w:rsidR="00877FBE">
        <w:rPr>
          <w:rFonts w:ascii="Arial" w:eastAsia="MS Mincho" w:hAnsi="Arial" w:cs="Arial"/>
          <w:sz w:val="24"/>
        </w:rPr>
        <w:t>Scheduling Location in Advance</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E84986F" w:rsidR="005D114F" w:rsidRDefault="005D114F" w:rsidP="00CF2351">
      <w:pPr>
        <w:keepNext/>
        <w:keepLines/>
        <w:rPr>
          <w:noProof/>
          <w:lang w:eastAsia="ko-KR"/>
        </w:rPr>
      </w:pPr>
    </w:p>
    <w:p w14:paraId="450F6823" w14:textId="6F5E3E2A"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3964CA6A" w14:textId="273ABC79" w:rsidR="00AC1502" w:rsidRDefault="000E394E" w:rsidP="00DC4320">
      <w:pPr>
        <w:rPr>
          <w:lang w:eastAsia="ja-JP"/>
        </w:rPr>
      </w:pPr>
      <w:r>
        <w:rPr>
          <w:lang w:eastAsia="ja-JP"/>
        </w:rPr>
        <w:t>The "scheduled location in advance" was discussed at RAN2#115-e [1]</w:t>
      </w:r>
      <w:r w:rsidR="00EE5187">
        <w:rPr>
          <w:lang w:eastAsia="ja-JP"/>
        </w:rPr>
        <w:t xml:space="preserve"> </w:t>
      </w:r>
      <w:r w:rsidR="00DB009B">
        <w:rPr>
          <w:lang w:eastAsia="ja-JP"/>
        </w:rPr>
        <w:t>and a reply LS was sent to SA</w:t>
      </w:r>
      <w:r w:rsidR="000C2C17">
        <w:rPr>
          <w:lang w:eastAsia="ja-JP"/>
        </w:rPr>
        <w:t>2</w:t>
      </w:r>
      <w:r w:rsidR="00DB009B">
        <w:rPr>
          <w:lang w:eastAsia="ja-JP"/>
        </w:rPr>
        <w:t xml:space="preserve"> in [2]</w:t>
      </w:r>
      <w:r w:rsidR="00AC12E3">
        <w:rPr>
          <w:lang w:eastAsia="ja-JP"/>
        </w:rPr>
        <w:t xml:space="preserve"> </w:t>
      </w:r>
      <w:r w:rsidR="00C14585">
        <w:rPr>
          <w:lang w:eastAsia="ja-JP"/>
        </w:rPr>
        <w:t>confirming that a</w:t>
      </w:r>
      <w:r w:rsidR="00C14585" w:rsidRPr="00C14585">
        <w:rPr>
          <w:lang w:eastAsia="ja-JP"/>
        </w:rPr>
        <w:t xml:space="preserve"> scheduled location time would allow the latency for obtaining and reporting the location of a target device to be reduced by the duration of the location preparation phase</w:t>
      </w:r>
      <w:r w:rsidR="00591323">
        <w:rPr>
          <w:lang w:eastAsia="ja-JP"/>
        </w:rPr>
        <w:t>.</w:t>
      </w:r>
      <w:r w:rsidR="00AC1502">
        <w:rPr>
          <w:lang w:eastAsia="ja-JP"/>
        </w:rPr>
        <w:t xml:space="preserve"> </w:t>
      </w:r>
    </w:p>
    <w:p w14:paraId="0D83CEB1" w14:textId="192D1AE7" w:rsidR="00DC4320" w:rsidRDefault="000C5922" w:rsidP="00DC4320">
      <w:pPr>
        <w:rPr>
          <w:lang w:eastAsia="ja-JP"/>
        </w:rPr>
      </w:pPr>
      <w:r>
        <w:rPr>
          <w:lang w:eastAsia="ja-JP"/>
        </w:rPr>
        <w:t>However, there was no conclusion on whether the scheduled location time should be provided to the measuring entities.</w:t>
      </w:r>
      <w:r w:rsidR="00025ECF">
        <w:rPr>
          <w:lang w:eastAsia="ja-JP"/>
        </w:rPr>
        <w:t xml:space="preserve"> </w:t>
      </w:r>
      <w:r w:rsidR="00AC1502">
        <w:rPr>
          <w:lang w:eastAsia="ja-JP"/>
        </w:rPr>
        <w:t>S</w:t>
      </w:r>
      <w:r w:rsidR="00AC1502" w:rsidRPr="00AC1502">
        <w:rPr>
          <w:lang w:eastAsia="ja-JP"/>
        </w:rPr>
        <w:t xml:space="preserve">ome companies in </w:t>
      </w:r>
      <w:r w:rsidR="00AC1502">
        <w:rPr>
          <w:lang w:eastAsia="ja-JP"/>
        </w:rPr>
        <w:t>RAN</w:t>
      </w:r>
      <w:r w:rsidR="00AC1502" w:rsidRPr="00AC1502">
        <w:rPr>
          <w:lang w:eastAsia="ja-JP"/>
        </w:rPr>
        <w:t xml:space="preserve">2 think the </w:t>
      </w:r>
      <w:r w:rsidR="00AC1502">
        <w:rPr>
          <w:lang w:eastAsia="ja-JP"/>
        </w:rPr>
        <w:t>s</w:t>
      </w:r>
      <w:r w:rsidR="00AC1502" w:rsidRPr="00AC1502">
        <w:rPr>
          <w:lang w:eastAsia="ja-JP"/>
        </w:rPr>
        <w:t xml:space="preserve">cheduled </w:t>
      </w:r>
      <w:r w:rsidR="00AC1502">
        <w:rPr>
          <w:lang w:eastAsia="ja-JP"/>
        </w:rPr>
        <w:t>l</w:t>
      </w:r>
      <w:r w:rsidR="00AC1502" w:rsidRPr="00AC1502">
        <w:rPr>
          <w:lang w:eastAsia="ja-JP"/>
        </w:rPr>
        <w:t xml:space="preserve">ocation </w:t>
      </w:r>
      <w:r w:rsidR="00AC1502">
        <w:rPr>
          <w:lang w:eastAsia="ja-JP"/>
        </w:rPr>
        <w:t>t</w:t>
      </w:r>
      <w:r w:rsidR="00AC1502" w:rsidRPr="00AC1502">
        <w:rPr>
          <w:lang w:eastAsia="ja-JP"/>
        </w:rPr>
        <w:t xml:space="preserve">ime should not be sent to NG-RAN and UE. Other companies believe </w:t>
      </w:r>
      <w:r w:rsidR="000B79B0">
        <w:rPr>
          <w:lang w:eastAsia="ja-JP"/>
        </w:rPr>
        <w:t>that it can</w:t>
      </w:r>
      <w:r w:rsidR="00AC1502" w:rsidRPr="00AC1502">
        <w:rPr>
          <w:lang w:eastAsia="ja-JP"/>
        </w:rPr>
        <w:t xml:space="preserve"> be useful to send the </w:t>
      </w:r>
      <w:r w:rsidR="000B79B0">
        <w:rPr>
          <w:lang w:eastAsia="ja-JP"/>
        </w:rPr>
        <w:t>s</w:t>
      </w:r>
      <w:r w:rsidR="00AC1502" w:rsidRPr="00AC1502">
        <w:rPr>
          <w:lang w:eastAsia="ja-JP"/>
        </w:rPr>
        <w:t xml:space="preserve">cheduled </w:t>
      </w:r>
      <w:r w:rsidR="000B79B0">
        <w:rPr>
          <w:lang w:eastAsia="ja-JP"/>
        </w:rPr>
        <w:t>l</w:t>
      </w:r>
      <w:r w:rsidR="00AC1502" w:rsidRPr="00AC1502">
        <w:rPr>
          <w:lang w:eastAsia="ja-JP"/>
        </w:rPr>
        <w:t xml:space="preserve">ocation </w:t>
      </w:r>
      <w:r w:rsidR="000B79B0">
        <w:rPr>
          <w:lang w:eastAsia="ja-JP"/>
        </w:rPr>
        <w:t>t</w:t>
      </w:r>
      <w:r w:rsidR="00AC1502" w:rsidRPr="00AC1502">
        <w:rPr>
          <w:lang w:eastAsia="ja-JP"/>
        </w:rPr>
        <w:t xml:space="preserve">ime to NG-RAN and the UE </w:t>
      </w:r>
      <w:r w:rsidR="00FE17E0" w:rsidRPr="00AC1502">
        <w:rPr>
          <w:lang w:eastAsia="ja-JP"/>
        </w:rPr>
        <w:t>to</w:t>
      </w:r>
      <w:r w:rsidR="00AC1502" w:rsidRPr="00AC1502">
        <w:rPr>
          <w:lang w:eastAsia="ja-JP"/>
        </w:rPr>
        <w:t xml:space="preserve"> trigger measurements at or close to the scheduled location time</w:t>
      </w:r>
      <w:r w:rsidR="00E26523">
        <w:rPr>
          <w:lang w:eastAsia="ja-JP"/>
        </w:rPr>
        <w:t xml:space="preserve"> [3]</w:t>
      </w:r>
      <w:r w:rsidR="00AC1502" w:rsidRPr="00AC1502">
        <w:rPr>
          <w:lang w:eastAsia="ja-JP"/>
        </w:rPr>
        <w:t>.</w:t>
      </w:r>
    </w:p>
    <w:p w14:paraId="6D68F313" w14:textId="38D6B669" w:rsidR="008C6324" w:rsidRDefault="008C6324" w:rsidP="00DC4320">
      <w:pPr>
        <w:rPr>
          <w:lang w:eastAsia="ja-JP"/>
        </w:rPr>
      </w:pPr>
      <w:r>
        <w:rPr>
          <w:lang w:eastAsia="ja-JP"/>
        </w:rPr>
        <w:t xml:space="preserve">In this contribution, we show that </w:t>
      </w:r>
      <w:r w:rsidR="000475D0">
        <w:rPr>
          <w:lang w:eastAsia="ja-JP"/>
        </w:rPr>
        <w:t>w</w:t>
      </w:r>
      <w:r w:rsidR="000475D0" w:rsidRPr="000475D0">
        <w:rPr>
          <w:lang w:eastAsia="ja-JP"/>
        </w:rPr>
        <w:t xml:space="preserve">ithout providing the </w:t>
      </w:r>
      <w:r w:rsidR="000475D0">
        <w:rPr>
          <w:lang w:eastAsia="ja-JP"/>
        </w:rPr>
        <w:t>s</w:t>
      </w:r>
      <w:r w:rsidR="000475D0" w:rsidRPr="000475D0">
        <w:rPr>
          <w:lang w:eastAsia="ja-JP"/>
        </w:rPr>
        <w:t xml:space="preserve">cheduled </w:t>
      </w:r>
      <w:r w:rsidR="000475D0">
        <w:rPr>
          <w:lang w:eastAsia="ja-JP"/>
        </w:rPr>
        <w:t>l</w:t>
      </w:r>
      <w:r w:rsidR="000475D0" w:rsidRPr="000475D0">
        <w:rPr>
          <w:lang w:eastAsia="ja-JP"/>
        </w:rPr>
        <w:t xml:space="preserve">ocation </w:t>
      </w:r>
      <w:r w:rsidR="000475D0">
        <w:rPr>
          <w:lang w:eastAsia="ja-JP"/>
        </w:rPr>
        <w:t>t</w:t>
      </w:r>
      <w:r w:rsidR="000475D0" w:rsidRPr="000475D0">
        <w:rPr>
          <w:lang w:eastAsia="ja-JP"/>
        </w:rPr>
        <w:t xml:space="preserve">ime </w:t>
      </w:r>
      <w:r w:rsidR="000475D0" w:rsidRPr="00E305B4">
        <w:rPr>
          <w:i/>
          <w:iCs/>
          <w:lang w:eastAsia="ja-JP"/>
        </w:rPr>
        <w:t>T</w:t>
      </w:r>
      <w:r w:rsidR="000475D0" w:rsidRPr="000475D0">
        <w:rPr>
          <w:lang w:eastAsia="ja-JP"/>
        </w:rPr>
        <w:t xml:space="preserve"> to the UE and TRPs, the LMF cannot </w:t>
      </w:r>
      <w:r w:rsidR="0009492C" w:rsidRPr="000475D0">
        <w:rPr>
          <w:lang w:eastAsia="ja-JP"/>
        </w:rPr>
        <w:t>reliably determine</w:t>
      </w:r>
      <w:r w:rsidR="000475D0" w:rsidRPr="000475D0">
        <w:rPr>
          <w:lang w:eastAsia="ja-JP"/>
        </w:rPr>
        <w:t xml:space="preserve"> the UE location at the scheduled location time, and therefore, the location estimate returned to an LCS Client for a scheduled location time cannot be treated by the LCS Client as a reliable estimate of the location of the UE at the scheduled location time.</w:t>
      </w:r>
    </w:p>
    <w:p w14:paraId="0C727A28" w14:textId="35C7F33C" w:rsidR="00FA42C9" w:rsidRDefault="00FA42C9" w:rsidP="00FA42C9">
      <w:pPr>
        <w:pStyle w:val="Heading1"/>
      </w:pPr>
      <w:r>
        <w:t>2.</w:t>
      </w:r>
      <w:r w:rsidRPr="007B2E20">
        <w:tab/>
      </w:r>
      <w:r>
        <w:t>Scheduling Location in Advance</w:t>
      </w:r>
    </w:p>
    <w:p w14:paraId="3A767E4A" w14:textId="38B61900" w:rsidR="008B08F9" w:rsidRDefault="008B08F9" w:rsidP="00FA42C9">
      <w:pPr>
        <w:rPr>
          <w:lang w:eastAsia="ja-JP"/>
        </w:rPr>
      </w:pPr>
      <w:r>
        <w:rPr>
          <w:lang w:eastAsia="ja-JP"/>
        </w:rPr>
        <w:t xml:space="preserve">As mentioned in section 1 above, there are two </w:t>
      </w:r>
      <w:r w:rsidR="00A506C1">
        <w:rPr>
          <w:lang w:eastAsia="ja-JP"/>
        </w:rPr>
        <w:t xml:space="preserve">different views in RAN2 on how to </w:t>
      </w:r>
      <w:r w:rsidR="00965896">
        <w:rPr>
          <w:lang w:eastAsia="ja-JP"/>
        </w:rPr>
        <w:t xml:space="preserve">enable scheduling </w:t>
      </w:r>
      <w:r w:rsidR="005545E9">
        <w:rPr>
          <w:lang w:eastAsia="ja-JP"/>
        </w:rPr>
        <w:t xml:space="preserve">location </w:t>
      </w:r>
      <w:r w:rsidR="00965896">
        <w:rPr>
          <w:lang w:eastAsia="ja-JP"/>
        </w:rPr>
        <w:t>in advance for position</w:t>
      </w:r>
      <w:r w:rsidR="003655D3">
        <w:rPr>
          <w:lang w:eastAsia="ja-JP"/>
        </w:rPr>
        <w:t>ing of a target UE</w:t>
      </w:r>
      <w:r w:rsidR="00CA0F97">
        <w:rPr>
          <w:lang w:eastAsia="ja-JP"/>
        </w:rPr>
        <w:t xml:space="preserve"> [</w:t>
      </w:r>
      <w:r w:rsidR="00E969BB">
        <w:rPr>
          <w:lang w:eastAsia="ja-JP"/>
        </w:rPr>
        <w:t>3</w:t>
      </w:r>
      <w:r w:rsidR="00CA0F97">
        <w:rPr>
          <w:lang w:eastAsia="ja-JP"/>
        </w:rPr>
        <w:t>]</w:t>
      </w:r>
      <w:r w:rsidR="003655D3">
        <w:rPr>
          <w:lang w:eastAsia="ja-JP"/>
        </w:rPr>
        <w:t>:</w:t>
      </w:r>
      <w:r w:rsidR="0056479F">
        <w:rPr>
          <w:lang w:eastAsia="ja-JP"/>
        </w:rPr>
        <w:t xml:space="preserve"> </w:t>
      </w:r>
    </w:p>
    <w:p w14:paraId="2D5AA0EA" w14:textId="2024208C" w:rsidR="00C24F37" w:rsidRDefault="009429D0" w:rsidP="00CA0F97">
      <w:pPr>
        <w:pStyle w:val="NO"/>
        <w:rPr>
          <w:lang w:eastAsia="ja-JP"/>
        </w:rPr>
      </w:pPr>
      <w:r w:rsidRPr="009429D0">
        <w:rPr>
          <w:lang w:eastAsia="ja-JP"/>
        </w:rPr>
        <w:t>Option 1:</w:t>
      </w:r>
      <w:r w:rsidR="00CA0F97">
        <w:rPr>
          <w:lang w:eastAsia="ja-JP"/>
        </w:rPr>
        <w:tab/>
      </w:r>
      <w:r w:rsidR="003655D3">
        <w:rPr>
          <w:lang w:eastAsia="ja-JP"/>
        </w:rPr>
        <w:t>The s</w:t>
      </w:r>
      <w:r w:rsidRPr="009429D0">
        <w:rPr>
          <w:lang w:eastAsia="ja-JP"/>
        </w:rPr>
        <w:t xml:space="preserve">cheduled </w:t>
      </w:r>
      <w:r w:rsidR="003655D3">
        <w:rPr>
          <w:lang w:eastAsia="ja-JP"/>
        </w:rPr>
        <w:t>l</w:t>
      </w:r>
      <w:r w:rsidRPr="009429D0">
        <w:rPr>
          <w:lang w:eastAsia="ja-JP"/>
        </w:rPr>
        <w:t xml:space="preserve">ocation </w:t>
      </w:r>
      <w:r w:rsidR="003655D3">
        <w:rPr>
          <w:lang w:eastAsia="ja-JP"/>
        </w:rPr>
        <w:t>t</w:t>
      </w:r>
      <w:r w:rsidRPr="009429D0">
        <w:rPr>
          <w:lang w:eastAsia="ja-JP"/>
        </w:rPr>
        <w:t xml:space="preserve">ime is transparent to UE and </w:t>
      </w:r>
      <w:proofErr w:type="gramStart"/>
      <w:r w:rsidRPr="009429D0">
        <w:rPr>
          <w:lang w:eastAsia="ja-JP"/>
        </w:rPr>
        <w:t>TRPs</w:t>
      </w:r>
      <w:r w:rsidR="006464A8">
        <w:rPr>
          <w:lang w:eastAsia="ja-JP"/>
        </w:rPr>
        <w:t>;</w:t>
      </w:r>
      <w:proofErr w:type="gramEnd"/>
      <w:r w:rsidR="006464A8">
        <w:rPr>
          <w:lang w:eastAsia="ja-JP"/>
        </w:rPr>
        <w:t xml:space="preserve"> i.e., the </w:t>
      </w:r>
      <w:r w:rsidR="008C55AA">
        <w:rPr>
          <w:lang w:eastAsia="ja-JP"/>
        </w:rPr>
        <w:t xml:space="preserve">location time is not provided to the </w:t>
      </w:r>
      <w:r w:rsidR="00CA0F97">
        <w:rPr>
          <w:lang w:eastAsia="ja-JP"/>
        </w:rPr>
        <w:tab/>
      </w:r>
      <w:r w:rsidR="008C55AA">
        <w:rPr>
          <w:lang w:eastAsia="ja-JP"/>
        </w:rPr>
        <w:t>measuring entities.</w:t>
      </w:r>
      <w:r w:rsidR="006464A8">
        <w:rPr>
          <w:lang w:eastAsia="ja-JP"/>
        </w:rPr>
        <w:t xml:space="preserve"> </w:t>
      </w:r>
    </w:p>
    <w:p w14:paraId="31CCCCA1" w14:textId="77777777" w:rsidR="00CA0F97" w:rsidRDefault="003655D3" w:rsidP="00CA0F97">
      <w:pPr>
        <w:pStyle w:val="NO"/>
        <w:rPr>
          <w:lang w:eastAsia="ja-JP"/>
        </w:rPr>
      </w:pPr>
      <w:r>
        <w:rPr>
          <w:lang w:eastAsia="ja-JP"/>
        </w:rPr>
        <w:t xml:space="preserve">Option 2: </w:t>
      </w:r>
      <w:r>
        <w:rPr>
          <w:lang w:eastAsia="ja-JP"/>
        </w:rPr>
        <w:tab/>
      </w:r>
      <w:r w:rsidR="008C55AA">
        <w:rPr>
          <w:lang w:eastAsia="ja-JP"/>
        </w:rPr>
        <w:t>The scheduled location time is provided to the UE and TRPs</w:t>
      </w:r>
      <w:r w:rsidR="00CA0F97">
        <w:rPr>
          <w:lang w:eastAsia="ja-JP"/>
        </w:rPr>
        <w:t xml:space="preserve"> and the location measurements are requested to be valid at the provided location time.</w:t>
      </w:r>
    </w:p>
    <w:p w14:paraId="10AB7629" w14:textId="6456E3E7" w:rsidR="00E43CF2" w:rsidRDefault="00E43CF2" w:rsidP="00E43CF2">
      <w:pPr>
        <w:pStyle w:val="Heading5"/>
      </w:pPr>
      <w:r>
        <w:t>Option 1: Scheduled Location Time is transparent to</w:t>
      </w:r>
      <w:r w:rsidRPr="004B522E">
        <w:t xml:space="preserve"> </w:t>
      </w:r>
      <w:r>
        <w:t>UE</w:t>
      </w:r>
      <w:r w:rsidRPr="004B522E">
        <w:t xml:space="preserve"> and </w:t>
      </w:r>
      <w:r>
        <w:t>TRPs</w:t>
      </w:r>
    </w:p>
    <w:p w14:paraId="3A859FEA" w14:textId="77777777" w:rsidR="00655607" w:rsidRDefault="00655607" w:rsidP="00655607">
      <w:pPr>
        <w:rPr>
          <w:lang w:eastAsia="ja-JP"/>
        </w:rPr>
      </w:pPr>
      <w:r>
        <w:rPr>
          <w:lang w:eastAsia="ja-JP"/>
        </w:rPr>
        <w:t xml:space="preserve">If the Scheduled Location Time </w:t>
      </w:r>
      <w:r w:rsidRPr="00931C82">
        <w:rPr>
          <w:i/>
          <w:iCs/>
          <w:lang w:eastAsia="ja-JP"/>
        </w:rPr>
        <w:t>T</w:t>
      </w:r>
      <w:r>
        <w:rPr>
          <w:lang w:eastAsia="ja-JP"/>
        </w:rPr>
        <w:t xml:space="preserve"> is provided to an LMF but the LMF is not able to provide </w:t>
      </w:r>
      <w:r w:rsidRPr="006B2022">
        <w:rPr>
          <w:i/>
          <w:iCs/>
          <w:lang w:eastAsia="ja-JP"/>
        </w:rPr>
        <w:t>T</w:t>
      </w:r>
      <w:r>
        <w:rPr>
          <w:lang w:eastAsia="ja-JP"/>
        </w:rPr>
        <w:t xml:space="preserve"> to the measuring entities (UE and/or TRPs), the signalling steps need to be arranged such that </w:t>
      </w:r>
      <w:r w:rsidRPr="00F72BE5">
        <w:rPr>
          <w:lang w:eastAsia="ja-JP"/>
        </w:rPr>
        <w:t xml:space="preserve">the location </w:t>
      </w:r>
      <w:r>
        <w:rPr>
          <w:lang w:eastAsia="ja-JP"/>
        </w:rPr>
        <w:t xml:space="preserve">estimate </w:t>
      </w:r>
      <w:r w:rsidRPr="00F72BE5">
        <w:rPr>
          <w:lang w:eastAsia="ja-JP"/>
        </w:rPr>
        <w:t xml:space="preserve">of the UE </w:t>
      </w:r>
      <w:r>
        <w:rPr>
          <w:lang w:eastAsia="ja-JP"/>
        </w:rPr>
        <w:t xml:space="preserve">can be obtained </w:t>
      </w:r>
      <w:r w:rsidRPr="00F72BE5">
        <w:rPr>
          <w:lang w:eastAsia="ja-JP"/>
        </w:rPr>
        <w:t xml:space="preserve">at </w:t>
      </w:r>
      <w:r>
        <w:rPr>
          <w:lang w:eastAsia="ja-JP"/>
        </w:rPr>
        <w:t xml:space="preserve">or close to </w:t>
      </w:r>
      <w:r w:rsidRPr="00F72BE5">
        <w:rPr>
          <w:lang w:eastAsia="ja-JP"/>
        </w:rPr>
        <w:t>the scheduled location time</w:t>
      </w:r>
      <w:r>
        <w:rPr>
          <w:lang w:eastAsia="ja-JP"/>
        </w:rPr>
        <w:t xml:space="preserve"> </w:t>
      </w:r>
      <w:r w:rsidRPr="003966A4">
        <w:rPr>
          <w:i/>
          <w:iCs/>
          <w:lang w:eastAsia="ja-JP"/>
        </w:rPr>
        <w:t>T</w:t>
      </w:r>
      <w:r>
        <w:rPr>
          <w:lang w:eastAsia="ja-JP"/>
        </w:rPr>
        <w:t xml:space="preserve"> (as requested by the client). </w:t>
      </w:r>
    </w:p>
    <w:p w14:paraId="71D0675B" w14:textId="72E1E5A7" w:rsidR="002E4D0A" w:rsidRDefault="00655607" w:rsidP="00655607">
      <w:pPr>
        <w:rPr>
          <w:lang w:eastAsia="ja-JP"/>
        </w:rPr>
      </w:pPr>
      <w:r>
        <w:rPr>
          <w:lang w:eastAsia="ja-JP"/>
        </w:rPr>
        <w:t xml:space="preserve">For the LPP signalling, this would require sending the LPP Request Location Information message at or around the time </w:t>
      </w:r>
      <w:r w:rsidRPr="009D78B4">
        <w:rPr>
          <w:i/>
          <w:iCs/>
          <w:lang w:eastAsia="ja-JP"/>
        </w:rPr>
        <w:t>T</w:t>
      </w:r>
      <w:r>
        <w:rPr>
          <w:lang w:eastAsia="ja-JP"/>
        </w:rPr>
        <w:t xml:space="preserve"> known at the LMF, as illustrated in Figure 1 below.</w:t>
      </w:r>
      <w:r w:rsidR="002E4D0A">
        <w:rPr>
          <w:lang w:eastAsia="ja-JP"/>
        </w:rPr>
        <w:t xml:space="preserve"> An LMF may provide </w:t>
      </w:r>
      <w:r w:rsidR="00545767">
        <w:rPr>
          <w:lang w:eastAsia="ja-JP"/>
        </w:rPr>
        <w:t xml:space="preserve">location assistance data to the target device before </w:t>
      </w:r>
      <w:r w:rsidR="00545767" w:rsidRPr="00536364">
        <w:rPr>
          <w:i/>
          <w:iCs/>
          <w:lang w:eastAsia="ja-JP"/>
        </w:rPr>
        <w:t>T</w:t>
      </w:r>
      <w:r w:rsidR="00545767">
        <w:rPr>
          <w:lang w:eastAsia="ja-JP"/>
        </w:rPr>
        <w:t xml:space="preserve"> (during the location preparation phase) and </w:t>
      </w:r>
      <w:r w:rsidR="00536364">
        <w:rPr>
          <w:lang w:eastAsia="ja-JP"/>
        </w:rPr>
        <w:t xml:space="preserve">send a LPP Location </w:t>
      </w:r>
      <w:r w:rsidR="009B0E57">
        <w:rPr>
          <w:lang w:eastAsia="ja-JP"/>
        </w:rPr>
        <w:t xml:space="preserve">Information </w:t>
      </w:r>
      <w:r w:rsidR="00536364">
        <w:rPr>
          <w:lang w:eastAsia="ja-JP"/>
        </w:rPr>
        <w:t>Request</w:t>
      </w:r>
      <w:r w:rsidR="009B0E57">
        <w:rPr>
          <w:lang w:eastAsia="ja-JP"/>
        </w:rPr>
        <w:t xml:space="preserve"> message some </w:t>
      </w:r>
      <w:r w:rsidR="003C2CE8">
        <w:rPr>
          <w:lang w:eastAsia="ja-JP"/>
        </w:rPr>
        <w:t xml:space="preserve">small </w:t>
      </w:r>
      <w:r w:rsidR="009B0E57">
        <w:rPr>
          <w:lang w:eastAsia="ja-JP"/>
        </w:rPr>
        <w:t xml:space="preserve">time before </w:t>
      </w:r>
      <w:r w:rsidR="009B0E57" w:rsidRPr="009B0E57">
        <w:rPr>
          <w:i/>
          <w:iCs/>
          <w:lang w:eastAsia="ja-JP"/>
        </w:rPr>
        <w:t>T</w:t>
      </w:r>
      <w:r w:rsidR="009B0E57">
        <w:rPr>
          <w:lang w:eastAsia="ja-JP"/>
        </w:rPr>
        <w:t xml:space="preserve"> (e.g., at </w:t>
      </w:r>
      <w:r w:rsidR="009B0E57" w:rsidRPr="009B0E57">
        <w:rPr>
          <w:i/>
          <w:iCs/>
          <w:lang w:eastAsia="ja-JP"/>
        </w:rPr>
        <w:t>T</w:t>
      </w:r>
      <w:r w:rsidR="009B0E57">
        <w:rPr>
          <w:lang w:eastAsia="ja-JP"/>
        </w:rPr>
        <w:t>-</w:t>
      </w:r>
      <w:r w:rsidR="009B0E57" w:rsidRPr="009B0E57">
        <w:rPr>
          <w:rFonts w:ascii="Symbol" w:hAnsi="Symbol"/>
          <w:lang w:eastAsia="ja-JP"/>
        </w:rPr>
        <w:t>e</w:t>
      </w:r>
      <w:r w:rsidR="009B0E57">
        <w:rPr>
          <w:lang w:eastAsia="ja-JP"/>
        </w:rPr>
        <w:t xml:space="preserve">). </w:t>
      </w:r>
    </w:p>
    <w:p w14:paraId="22D8C458" w14:textId="71851363" w:rsidR="00655607" w:rsidRDefault="00096776" w:rsidP="00655607">
      <w:pPr>
        <w:rPr>
          <w:lang w:eastAsia="ja-JP"/>
        </w:rPr>
      </w:pPr>
      <w:r>
        <w:rPr>
          <w:lang w:eastAsia="ja-JP"/>
        </w:rPr>
        <w:t xml:space="preserve">The LPP Request Location Information message may include the </w:t>
      </w:r>
      <w:r w:rsidR="00655607">
        <w:rPr>
          <w:lang w:eastAsia="ja-JP"/>
        </w:rPr>
        <w:t xml:space="preserve">Response Time </w:t>
      </w:r>
      <w:r w:rsidR="003240D0">
        <w:rPr>
          <w:lang w:eastAsia="ja-JP"/>
        </w:rPr>
        <w:t xml:space="preserve">which </w:t>
      </w:r>
      <w:r w:rsidR="003240D0" w:rsidRPr="003240D0">
        <w:rPr>
          <w:lang w:eastAsia="ja-JP"/>
        </w:rPr>
        <w:t>is the maximum time between Request and Provide Location Information</w:t>
      </w:r>
      <w:r w:rsidR="009D5D7E">
        <w:rPr>
          <w:lang w:eastAsia="ja-JP"/>
        </w:rPr>
        <w:t xml:space="preserve">. The value for the Response Time </w:t>
      </w:r>
      <w:r w:rsidR="00061B20">
        <w:rPr>
          <w:lang w:eastAsia="ja-JP"/>
        </w:rPr>
        <w:t xml:space="preserve">should be selected such that the UE is able to perform the requested measurements </w:t>
      </w:r>
      <w:r w:rsidR="00EC04ED">
        <w:rPr>
          <w:lang w:eastAsia="ja-JP"/>
        </w:rPr>
        <w:t>to obtain a desired location accuracy. The Response Time depends on the selected positioning method</w:t>
      </w:r>
      <w:r w:rsidR="00061B22">
        <w:rPr>
          <w:lang w:eastAsia="ja-JP"/>
        </w:rPr>
        <w:t>. E.g., for GNSS positioning a response time of 20-30 seconds is typically needed; for HA-GNSS (e.g., RTK), the response time can be minutes until the ambiguity resolution converges. For RAT-dependent positioning, the Response Time is often smaller. In any case, the LPP Response Time is the maximum time between Request and Provide Location Information, and the location measurements may be made at any time within the response time.</w:t>
      </w:r>
      <w:r w:rsidR="001C7E04">
        <w:rPr>
          <w:lang w:eastAsia="ja-JP"/>
        </w:rPr>
        <w:t xml:space="preserve"> The Response Time also includes any additional signalling required</w:t>
      </w:r>
      <w:r w:rsidR="008C74AA">
        <w:rPr>
          <w:lang w:eastAsia="ja-JP"/>
        </w:rPr>
        <w:t xml:space="preserve">. </w:t>
      </w:r>
      <w:r w:rsidR="001C7E04">
        <w:rPr>
          <w:lang w:eastAsia="ja-JP"/>
        </w:rPr>
        <w:t xml:space="preserve"> </w:t>
      </w:r>
      <w:r w:rsidR="008C74AA">
        <w:rPr>
          <w:lang w:eastAsia="ja-JP"/>
        </w:rPr>
        <w:t>O</w:t>
      </w:r>
      <w:r w:rsidR="008A474B">
        <w:rPr>
          <w:lang w:eastAsia="ja-JP"/>
        </w:rPr>
        <w:t>nce the UE knows the location instructions (e.g., positioning method(s)</w:t>
      </w:r>
      <w:r w:rsidR="00AD6DF7">
        <w:rPr>
          <w:lang w:eastAsia="ja-JP"/>
        </w:rPr>
        <w:t>, QoS, etc.</w:t>
      </w:r>
      <w:r w:rsidR="008A474B">
        <w:rPr>
          <w:lang w:eastAsia="ja-JP"/>
        </w:rPr>
        <w:t xml:space="preserve">) </w:t>
      </w:r>
      <w:r w:rsidR="008C74AA">
        <w:rPr>
          <w:lang w:eastAsia="ja-JP"/>
        </w:rPr>
        <w:t>t</w:t>
      </w:r>
      <w:r w:rsidR="008A474B">
        <w:rPr>
          <w:lang w:eastAsia="ja-JP"/>
        </w:rPr>
        <w:t xml:space="preserve">his additional signalling may include measurement gaps </w:t>
      </w:r>
      <w:r w:rsidR="008A474B">
        <w:rPr>
          <w:lang w:eastAsia="ja-JP"/>
        </w:rPr>
        <w:lastRenderedPageBreak/>
        <w:t>configura</w:t>
      </w:r>
      <w:r w:rsidR="008C74AA">
        <w:rPr>
          <w:lang w:eastAsia="ja-JP"/>
        </w:rPr>
        <w:t>t</w:t>
      </w:r>
      <w:r w:rsidR="008A474B">
        <w:rPr>
          <w:lang w:eastAsia="ja-JP"/>
        </w:rPr>
        <w:t>ion, or a request for additional assistance data, etc.</w:t>
      </w:r>
      <w:r w:rsidR="003C5A4F">
        <w:rPr>
          <w:lang w:eastAsia="ja-JP"/>
        </w:rPr>
        <w:t xml:space="preserve">, as illustarted in Figure 1 below. </w:t>
      </w:r>
      <w:r w:rsidR="004C0C4E">
        <w:rPr>
          <w:lang w:eastAsia="ja-JP"/>
        </w:rPr>
        <w:t xml:space="preserve">Therefore, the location measurements </w:t>
      </w:r>
      <w:r w:rsidR="00A3499F">
        <w:rPr>
          <w:lang w:eastAsia="ja-JP"/>
        </w:rPr>
        <w:t xml:space="preserve">can be valid anywhere between the Response Time (typically closer towards the end and when a UE </w:t>
      </w:r>
      <w:r w:rsidR="005433A6">
        <w:rPr>
          <w:lang w:eastAsia="ja-JP"/>
        </w:rPr>
        <w:t>has all measurements available</w:t>
      </w:r>
      <w:r w:rsidR="00CB42B9">
        <w:rPr>
          <w:lang w:eastAsia="ja-JP"/>
        </w:rPr>
        <w:t>)</w:t>
      </w:r>
      <w:r w:rsidR="005433A6">
        <w:rPr>
          <w:lang w:eastAsia="ja-JP"/>
        </w:rPr>
        <w:t xml:space="preserve">. The measurements may also be spread out during the Resposne </w:t>
      </w:r>
      <w:proofErr w:type="gramStart"/>
      <w:r w:rsidR="005433A6">
        <w:rPr>
          <w:lang w:eastAsia="ja-JP"/>
        </w:rPr>
        <w:t>Time;</w:t>
      </w:r>
      <w:proofErr w:type="gramEnd"/>
      <w:r w:rsidR="005433A6">
        <w:rPr>
          <w:lang w:eastAsia="ja-JP"/>
        </w:rPr>
        <w:t xml:space="preserve"> e.g., some TRP/SV measurements are made at the beginning and others towards the end</w:t>
      </w:r>
      <w:r w:rsidR="00415657">
        <w:rPr>
          <w:lang w:eastAsia="ja-JP"/>
        </w:rPr>
        <w:t xml:space="preserve"> of the Response Time. Therefore, </w:t>
      </w:r>
      <w:r w:rsidR="00261389">
        <w:rPr>
          <w:lang w:eastAsia="ja-JP"/>
        </w:rPr>
        <w:t xml:space="preserve">the time when the location </w:t>
      </w:r>
      <w:r w:rsidR="008B2E20">
        <w:rPr>
          <w:lang w:eastAsia="ja-JP"/>
        </w:rPr>
        <w:t xml:space="preserve">measurements are valid (i.e., the actual location time) cannot be predicted by an LMF, and </w:t>
      </w:r>
      <w:r w:rsidR="00655607">
        <w:rPr>
          <w:lang w:eastAsia="ja-JP"/>
        </w:rPr>
        <w:t xml:space="preserve">the location estimate may be valid anywhere between LPP Request and Provide Location </w:t>
      </w:r>
      <w:r w:rsidR="0009492C">
        <w:rPr>
          <w:lang w:eastAsia="ja-JP"/>
        </w:rPr>
        <w:t>Information and</w:t>
      </w:r>
      <w:r w:rsidR="00655607">
        <w:rPr>
          <w:lang w:eastAsia="ja-JP"/>
        </w:rPr>
        <w:t xml:space="preserve"> may be an "average" between the first and last measurement performed. The </w:t>
      </w:r>
      <w:r w:rsidR="00655607" w:rsidRPr="002E32B8">
        <w:rPr>
          <w:lang w:eastAsia="ja-JP"/>
        </w:rPr>
        <w:t xml:space="preserve">LMF cannot </w:t>
      </w:r>
      <w:r w:rsidR="00EC4531">
        <w:rPr>
          <w:lang w:eastAsia="ja-JP"/>
        </w:rPr>
        <w:t>request</w:t>
      </w:r>
      <w:r w:rsidR="00655607" w:rsidRPr="002E32B8">
        <w:rPr>
          <w:lang w:eastAsia="ja-JP"/>
        </w:rPr>
        <w:t xml:space="preserve"> the time when the location measurements or location estimate is to be obtained by the target device</w:t>
      </w:r>
      <w:r w:rsidR="00655607">
        <w:rPr>
          <w:lang w:eastAsia="ja-JP"/>
        </w:rPr>
        <w:t xml:space="preserve"> and therefore,</w:t>
      </w:r>
      <w:r w:rsidR="00655607" w:rsidRPr="002E32B8">
        <w:rPr>
          <w:lang w:eastAsia="ja-JP"/>
        </w:rPr>
        <w:t xml:space="preserve"> </w:t>
      </w:r>
      <w:r w:rsidR="00655607">
        <w:rPr>
          <w:lang w:eastAsia="ja-JP"/>
        </w:rPr>
        <w:t>a successful</w:t>
      </w:r>
      <w:r w:rsidR="00655607" w:rsidRPr="002E32B8">
        <w:rPr>
          <w:lang w:eastAsia="ja-JP"/>
        </w:rPr>
        <w:t xml:space="preserve"> </w:t>
      </w:r>
      <w:r w:rsidR="00655607">
        <w:rPr>
          <w:lang w:eastAsia="ja-JP"/>
        </w:rPr>
        <w:t>outcome</w:t>
      </w:r>
      <w:r w:rsidR="00655607" w:rsidRPr="002E32B8">
        <w:rPr>
          <w:lang w:eastAsia="ja-JP"/>
        </w:rPr>
        <w:t xml:space="preserve"> </w:t>
      </w:r>
      <w:r w:rsidR="00655607">
        <w:rPr>
          <w:lang w:eastAsia="ja-JP"/>
        </w:rPr>
        <w:t xml:space="preserve">(i.e., location valid for time </w:t>
      </w:r>
      <w:r w:rsidR="00655607" w:rsidRPr="00552F83">
        <w:rPr>
          <w:i/>
          <w:iCs/>
          <w:lang w:eastAsia="ja-JP"/>
        </w:rPr>
        <w:t>T</w:t>
      </w:r>
      <w:r w:rsidR="00655607">
        <w:rPr>
          <w:lang w:eastAsia="ja-JP"/>
        </w:rPr>
        <w:t xml:space="preserve">) would </w:t>
      </w:r>
      <w:r w:rsidR="00655607" w:rsidRPr="002E32B8">
        <w:rPr>
          <w:lang w:eastAsia="ja-JP"/>
        </w:rPr>
        <w:t>be random.</w:t>
      </w:r>
    </w:p>
    <w:p w14:paraId="6D0337BD" w14:textId="4DF4F0A9" w:rsidR="00655607" w:rsidRDefault="00655607" w:rsidP="00655607">
      <w:pPr>
        <w:pStyle w:val="NO"/>
      </w:pPr>
      <w:r>
        <w:rPr>
          <w:lang w:eastAsia="ja-JP"/>
        </w:rPr>
        <w:t xml:space="preserve"> </w:t>
      </w:r>
      <w:r w:rsidRPr="00DA324E">
        <w:rPr>
          <w:b/>
          <w:bCs/>
        </w:rPr>
        <w:t xml:space="preserve">Observation </w:t>
      </w:r>
      <w:r w:rsidR="00F3392C">
        <w:rPr>
          <w:b/>
          <w:bCs/>
        </w:rPr>
        <w:t>1</w:t>
      </w:r>
      <w:r w:rsidRPr="00DA324E">
        <w:rPr>
          <w:b/>
          <w:bCs/>
        </w:rPr>
        <w:t>:</w:t>
      </w:r>
      <w:r w:rsidRPr="00DA324E">
        <w:tab/>
      </w:r>
      <w:r>
        <w:t xml:space="preserve">With the current LPP specification, the time when the UE should obtain the measurements/location estimate cannot be controlled by an LMF. The available LPP Response Time defines the time </w:t>
      </w:r>
      <w:r w:rsidRPr="008B29EF">
        <w:t xml:space="preserve">when to send </w:t>
      </w:r>
      <w:r>
        <w:t xml:space="preserve">a </w:t>
      </w:r>
      <w:r w:rsidRPr="008B29EF">
        <w:t>measurement report</w:t>
      </w:r>
      <w:r>
        <w:t xml:space="preserve"> (at the latest)</w:t>
      </w:r>
      <w:r w:rsidRPr="008B29EF">
        <w:t>, but not the time when the location measurements should be obtained/valid.</w:t>
      </w:r>
      <w:r>
        <w:t xml:space="preserve"> </w:t>
      </w:r>
    </w:p>
    <w:p w14:paraId="23AEFDAE" w14:textId="63B89CB6" w:rsidR="00655607" w:rsidRDefault="008B2E20" w:rsidP="00655607">
      <w:pPr>
        <w:rPr>
          <w:lang w:eastAsia="ja-JP"/>
        </w:rPr>
      </w:pPr>
      <w:r>
        <w:rPr>
          <w:lang w:eastAsia="ja-JP"/>
        </w:rPr>
        <w:t xml:space="preserve">The same applies to UL </w:t>
      </w:r>
      <w:r w:rsidR="005205DD">
        <w:rPr>
          <w:lang w:eastAsia="ja-JP"/>
        </w:rPr>
        <w:t>measurements</w:t>
      </w:r>
      <w:r>
        <w:rPr>
          <w:lang w:eastAsia="ja-JP"/>
        </w:rPr>
        <w:t xml:space="preserve"> performed at the TRPs</w:t>
      </w:r>
      <w:r w:rsidR="006E2A6D">
        <w:rPr>
          <w:lang w:eastAsia="ja-JP"/>
        </w:rPr>
        <w:t xml:space="preserve"> </w:t>
      </w:r>
      <w:r w:rsidR="009510ED">
        <w:rPr>
          <w:lang w:eastAsia="ja-JP"/>
        </w:rPr>
        <w:t>[6]</w:t>
      </w:r>
      <w:r>
        <w:rPr>
          <w:lang w:eastAsia="ja-JP"/>
        </w:rPr>
        <w:t xml:space="preserve">. RAN3 introduced a Response Time </w:t>
      </w:r>
      <w:r w:rsidR="00042130">
        <w:rPr>
          <w:lang w:eastAsia="ja-JP"/>
        </w:rPr>
        <w:t>in NRPPa [</w:t>
      </w:r>
      <w:r w:rsidR="009B48C9">
        <w:rPr>
          <w:lang w:eastAsia="ja-JP"/>
        </w:rPr>
        <w:t>4</w:t>
      </w:r>
      <w:r w:rsidR="00042130">
        <w:rPr>
          <w:lang w:eastAsia="ja-JP"/>
        </w:rPr>
        <w:t>] analogous to LPP</w:t>
      </w:r>
      <w:r w:rsidR="009B48C9">
        <w:rPr>
          <w:lang w:eastAsia="ja-JP"/>
        </w:rPr>
        <w:t>.</w:t>
      </w:r>
      <w:r w:rsidR="00042130">
        <w:rPr>
          <w:lang w:eastAsia="ja-JP"/>
        </w:rPr>
        <w:t xml:space="preserve"> </w:t>
      </w:r>
      <w:r w:rsidR="009B48C9">
        <w:rPr>
          <w:lang w:eastAsia="ja-JP"/>
        </w:rPr>
        <w:t>B</w:t>
      </w:r>
      <w:r w:rsidR="00042130">
        <w:rPr>
          <w:lang w:eastAsia="ja-JP"/>
        </w:rPr>
        <w:t xml:space="preserve">ut as </w:t>
      </w:r>
      <w:r w:rsidR="00BE7128">
        <w:rPr>
          <w:lang w:eastAsia="ja-JP"/>
        </w:rPr>
        <w:t xml:space="preserve">discussed above, this is the time between </w:t>
      </w:r>
      <w:r w:rsidR="00985114">
        <w:rPr>
          <w:lang w:eastAsia="ja-JP"/>
        </w:rPr>
        <w:t>M</w:t>
      </w:r>
      <w:r w:rsidR="00BE7128">
        <w:rPr>
          <w:lang w:eastAsia="ja-JP"/>
        </w:rPr>
        <w:t xml:space="preserve">easurement Request and Report, but not </w:t>
      </w:r>
      <w:r w:rsidR="0075258E">
        <w:rPr>
          <w:lang w:eastAsia="ja-JP"/>
        </w:rPr>
        <w:t>the time when the measurements should be obtained/valid.</w:t>
      </w:r>
      <w:r w:rsidR="001F0173">
        <w:rPr>
          <w:lang w:eastAsia="ja-JP"/>
        </w:rPr>
        <w:t xml:space="preserve"> </w:t>
      </w:r>
      <w:r w:rsidR="00655607">
        <w:t>Therefore</w:t>
      </w:r>
      <w:r w:rsidR="001F0173">
        <w:t>,</w:t>
      </w:r>
    </w:p>
    <w:p w14:paraId="31AC462A" w14:textId="4A183493" w:rsidR="00655607" w:rsidRDefault="00655607" w:rsidP="00B7228D">
      <w:pPr>
        <w:pStyle w:val="NO"/>
        <w:rPr>
          <w:lang w:eastAsia="ja-JP"/>
        </w:rPr>
      </w:pPr>
      <w:r w:rsidRPr="004A2F87">
        <w:rPr>
          <w:b/>
          <w:bCs/>
          <w:lang w:eastAsia="ja-JP"/>
        </w:rPr>
        <w:t xml:space="preserve">Observation </w:t>
      </w:r>
      <w:r w:rsidR="00F3392C">
        <w:rPr>
          <w:b/>
          <w:bCs/>
          <w:lang w:eastAsia="ja-JP"/>
        </w:rPr>
        <w:t>2</w:t>
      </w:r>
      <w:r w:rsidRPr="004A2F87">
        <w:rPr>
          <w:b/>
          <w:bCs/>
          <w:lang w:eastAsia="ja-JP"/>
        </w:rPr>
        <w:t xml:space="preserve">: </w:t>
      </w:r>
      <w:r w:rsidRPr="004A2F87">
        <w:rPr>
          <w:lang w:eastAsia="ja-JP"/>
        </w:rPr>
        <w:t xml:space="preserve">Without providing the Scheduled Location Time </w:t>
      </w:r>
      <w:r w:rsidRPr="004A2F87">
        <w:rPr>
          <w:i/>
          <w:iCs/>
          <w:lang w:eastAsia="ja-JP"/>
        </w:rPr>
        <w:t>T</w:t>
      </w:r>
      <w:r w:rsidRPr="004A2F87">
        <w:rPr>
          <w:lang w:eastAsia="ja-JP"/>
        </w:rPr>
        <w:t xml:space="preserve"> to the UE and TRPs, the LMF cannot </w:t>
      </w:r>
      <w:r w:rsidR="0009492C" w:rsidRPr="004A2F87">
        <w:rPr>
          <w:lang w:eastAsia="ja-JP"/>
        </w:rPr>
        <w:t>reliably determine</w:t>
      </w:r>
      <w:r w:rsidRPr="004A2F87">
        <w:rPr>
          <w:lang w:eastAsia="ja-JP"/>
        </w:rPr>
        <w:t xml:space="preserve"> the UE location at the scheduled location time, and therefore, the location estimate returned to an LCS Client for a scheduled location time cannot be treated by the LCS Client as a reliable estimate of the location of the UE at the scheduled location time.</w:t>
      </w:r>
    </w:p>
    <w:p w14:paraId="390C7760" w14:textId="3F3E4F18" w:rsidR="00655607" w:rsidRDefault="00462C09" w:rsidP="00B7228D">
      <w:pPr>
        <w:keepLines/>
        <w:jc w:val="center"/>
        <w:rPr>
          <w:lang w:eastAsia="ja-JP"/>
        </w:rPr>
      </w:pPr>
      <w:r>
        <w:rPr>
          <w:lang w:eastAsia="ja-JP"/>
        </w:rPr>
        <w:object w:dxaOrig="8055" w:dyaOrig="8265" w14:anchorId="288A6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415.1pt" o:ole="">
            <v:imagedata r:id="rId12" o:title=""/>
          </v:shape>
          <o:OLEObject Type="Embed" ProgID="Visio.Drawing.15" ShapeID="_x0000_i1025" DrawAspect="Content" ObjectID="_1696321841" r:id="rId13"/>
        </w:object>
      </w:r>
    </w:p>
    <w:p w14:paraId="2E4C679B" w14:textId="5458B7D0" w:rsidR="00655607" w:rsidRDefault="00655607" w:rsidP="00B7228D">
      <w:pPr>
        <w:pStyle w:val="TF"/>
        <w:rPr>
          <w:lang w:eastAsia="ja-JP"/>
        </w:rPr>
      </w:pPr>
      <w:r>
        <w:rPr>
          <w:lang w:eastAsia="ja-JP"/>
        </w:rPr>
        <w:t xml:space="preserve">Figure </w:t>
      </w:r>
      <w:r w:rsidR="00053542">
        <w:rPr>
          <w:lang w:eastAsia="ja-JP"/>
        </w:rPr>
        <w:t>1</w:t>
      </w:r>
      <w:r>
        <w:rPr>
          <w:lang w:eastAsia="ja-JP"/>
        </w:rPr>
        <w:t>: LPP Request Location Information without Scheduled Location Time provided to the UE.</w:t>
      </w:r>
    </w:p>
    <w:p w14:paraId="442F74F5" w14:textId="3909CF4F" w:rsidR="00655607" w:rsidRDefault="00655607" w:rsidP="00655607">
      <w:pPr>
        <w:pStyle w:val="TF"/>
        <w:rPr>
          <w:lang w:eastAsia="ja-JP"/>
        </w:rPr>
      </w:pPr>
    </w:p>
    <w:p w14:paraId="34EDE645" w14:textId="77777777" w:rsidR="00E25945" w:rsidRDefault="00E25945" w:rsidP="00E25945">
      <w:pPr>
        <w:pStyle w:val="Heading5"/>
      </w:pPr>
      <w:r>
        <w:lastRenderedPageBreak/>
        <w:t xml:space="preserve">Option 2: The Scheduled Location Time is </w:t>
      </w:r>
      <w:r w:rsidRPr="004B522E">
        <w:t xml:space="preserve">sent to </w:t>
      </w:r>
      <w:r>
        <w:t>UE</w:t>
      </w:r>
      <w:r w:rsidRPr="004B522E">
        <w:t xml:space="preserve"> and </w:t>
      </w:r>
      <w:r>
        <w:t>TRPs</w:t>
      </w:r>
    </w:p>
    <w:p w14:paraId="2E81C565" w14:textId="7DA7BFA1" w:rsidR="00E25945" w:rsidRDefault="00E25945" w:rsidP="00E25945">
      <w:pPr>
        <w:rPr>
          <w:lang w:eastAsia="ja-JP"/>
        </w:rPr>
      </w:pPr>
      <w:r>
        <w:rPr>
          <w:lang w:eastAsia="ja-JP"/>
        </w:rPr>
        <w:t xml:space="preserve">The Scheduled Location Time </w:t>
      </w:r>
      <w:r w:rsidRPr="00AE7542">
        <w:rPr>
          <w:i/>
          <w:iCs/>
          <w:lang w:eastAsia="ja-JP"/>
        </w:rPr>
        <w:t>T</w:t>
      </w:r>
      <w:r>
        <w:rPr>
          <w:lang w:eastAsia="ja-JP"/>
        </w:rPr>
        <w:t xml:space="preserve"> can be included in the LPP Request Location I</w:t>
      </w:r>
      <w:r w:rsidRPr="004A2F87">
        <w:rPr>
          <w:lang w:eastAsia="ja-JP"/>
        </w:rPr>
        <w:t xml:space="preserve">nformation message sent to the target device as illustrated in Figure </w:t>
      </w:r>
      <w:r w:rsidR="00FA47DF">
        <w:rPr>
          <w:lang w:eastAsia="ja-JP"/>
        </w:rPr>
        <w:t>2</w:t>
      </w:r>
      <w:r w:rsidRPr="004A2F87">
        <w:rPr>
          <w:lang w:eastAsia="ja-JP"/>
        </w:rPr>
        <w:t xml:space="preserve"> below. The LMF could send the LPP Request Location Information message well before the time </w:t>
      </w:r>
      <w:r w:rsidRPr="004A2F87">
        <w:rPr>
          <w:i/>
          <w:iCs/>
          <w:lang w:eastAsia="ja-JP"/>
        </w:rPr>
        <w:t>T</w:t>
      </w:r>
      <w:r w:rsidRPr="004A2F87">
        <w:rPr>
          <w:lang w:eastAsia="ja-JP"/>
        </w:rPr>
        <w:t>, allowing the UE sufficient time to prepare and perform the measurements.</w:t>
      </w:r>
      <w:r w:rsidR="004F03DA">
        <w:rPr>
          <w:lang w:eastAsia="ja-JP"/>
        </w:rPr>
        <w:t xml:space="preserve"> Any </w:t>
      </w:r>
      <w:r w:rsidR="00D64D41">
        <w:rPr>
          <w:lang w:eastAsia="ja-JP"/>
        </w:rPr>
        <w:t xml:space="preserve">measurement preparation and </w:t>
      </w:r>
      <w:r w:rsidR="004F03DA">
        <w:rPr>
          <w:lang w:eastAsia="ja-JP"/>
        </w:rPr>
        <w:t xml:space="preserve">additional signalling steps in response to the </w:t>
      </w:r>
      <w:r w:rsidR="004F03DA" w:rsidRPr="004F03DA">
        <w:rPr>
          <w:lang w:eastAsia="ja-JP"/>
        </w:rPr>
        <w:t>LPP Request Location Information</w:t>
      </w:r>
      <w:r w:rsidR="004F03DA">
        <w:rPr>
          <w:lang w:eastAsia="ja-JP"/>
        </w:rPr>
        <w:t xml:space="preserve"> would then be part of the Location Preparation Phase</w:t>
      </w:r>
      <w:r w:rsidR="00E227E1">
        <w:rPr>
          <w:lang w:eastAsia="ja-JP"/>
        </w:rPr>
        <w:t>, as illustrated in Figure 2.</w:t>
      </w:r>
      <w:r w:rsidR="0035105D">
        <w:rPr>
          <w:lang w:eastAsia="ja-JP"/>
        </w:rPr>
        <w:t xml:space="preserve"> </w:t>
      </w:r>
      <w:r w:rsidRPr="004A2F87">
        <w:rPr>
          <w:lang w:eastAsia="ja-JP"/>
        </w:rPr>
        <w:t xml:space="preserve">An LPP Response Time is not strictly necessary in this case and could be omitted in the message. The UE would not be constrained by the response time and would generally have more time available for performing the measurements. The only requirement is that the UE has location measurements available valid for the time </w:t>
      </w:r>
      <w:r w:rsidRPr="004A2F87">
        <w:rPr>
          <w:i/>
          <w:iCs/>
          <w:lang w:eastAsia="ja-JP"/>
        </w:rPr>
        <w:t>T</w:t>
      </w:r>
      <w:r w:rsidRPr="004A2F87">
        <w:rPr>
          <w:lang w:eastAsia="ja-JP"/>
        </w:rPr>
        <w:t xml:space="preserve">, but the time when and for how long to perform the measurements </w:t>
      </w:r>
      <w:r w:rsidR="001A1DE6">
        <w:rPr>
          <w:lang w:eastAsia="ja-JP"/>
        </w:rPr>
        <w:t>would not</w:t>
      </w:r>
      <w:r w:rsidRPr="004A2F87">
        <w:rPr>
          <w:lang w:eastAsia="ja-JP"/>
        </w:rPr>
        <w:t xml:space="preserve"> </w:t>
      </w:r>
      <w:r w:rsidR="001A1DE6">
        <w:rPr>
          <w:lang w:eastAsia="ja-JP"/>
        </w:rPr>
        <w:t xml:space="preserve">be contrained </w:t>
      </w:r>
      <w:r w:rsidRPr="004A2F87">
        <w:rPr>
          <w:lang w:eastAsia="ja-JP"/>
        </w:rPr>
        <w:t xml:space="preserve">by the reception/transmission of Request/Response messages. </w:t>
      </w:r>
    </w:p>
    <w:p w14:paraId="680E5754" w14:textId="4D66B291" w:rsidR="00E25945" w:rsidRDefault="00E25945" w:rsidP="00E25945">
      <w:pPr>
        <w:pStyle w:val="NO"/>
        <w:rPr>
          <w:lang w:eastAsia="ja-JP"/>
        </w:rPr>
      </w:pPr>
      <w:r w:rsidRPr="00DA324E">
        <w:rPr>
          <w:b/>
          <w:bCs/>
        </w:rPr>
        <w:t xml:space="preserve">Observation </w:t>
      </w:r>
      <w:r w:rsidR="00F3392C">
        <w:rPr>
          <w:b/>
          <w:bCs/>
        </w:rPr>
        <w:t>3</w:t>
      </w:r>
      <w:r w:rsidRPr="00DA324E">
        <w:rPr>
          <w:b/>
          <w:bCs/>
        </w:rPr>
        <w:t>:</w:t>
      </w:r>
      <w:r w:rsidRPr="00DA324E">
        <w:tab/>
      </w:r>
      <w:r>
        <w:t xml:space="preserve">With the Scheduled Location Time </w:t>
      </w:r>
      <w:r w:rsidRPr="001D1BF4">
        <w:rPr>
          <w:i/>
          <w:iCs/>
        </w:rPr>
        <w:t>T</w:t>
      </w:r>
      <w:r>
        <w:t xml:space="preserve"> provided to the UE in advance, an LMF can reliably </w:t>
      </w:r>
      <w:r>
        <w:rPr>
          <w:lang w:eastAsia="ja-JP"/>
        </w:rPr>
        <w:t>request a time when the</w:t>
      </w:r>
      <w:r w:rsidRPr="00F72BE5">
        <w:rPr>
          <w:lang w:eastAsia="ja-JP"/>
        </w:rPr>
        <w:t xml:space="preserve"> </w:t>
      </w:r>
      <w:r>
        <w:rPr>
          <w:lang w:eastAsia="ja-JP"/>
        </w:rPr>
        <w:t>provided measurements/location estimate are/is to be obtained</w:t>
      </w:r>
      <w:r w:rsidRPr="00F72BE5">
        <w:rPr>
          <w:lang w:eastAsia="ja-JP"/>
        </w:rPr>
        <w:t>.</w:t>
      </w:r>
      <w:r>
        <w:rPr>
          <w:lang w:eastAsia="ja-JP"/>
        </w:rPr>
        <w:t xml:space="preserve"> </w:t>
      </w:r>
    </w:p>
    <w:p w14:paraId="0939182C" w14:textId="31AB660C" w:rsidR="00E25945" w:rsidRDefault="00E25945" w:rsidP="00E25945">
      <w:pPr>
        <w:pStyle w:val="NO"/>
        <w:rPr>
          <w:lang w:eastAsia="ja-JP"/>
        </w:rPr>
      </w:pPr>
      <w:r w:rsidRPr="00882B68">
        <w:rPr>
          <w:b/>
          <w:bCs/>
          <w:lang w:eastAsia="ja-JP"/>
        </w:rPr>
        <w:t xml:space="preserve">Observation </w:t>
      </w:r>
      <w:r w:rsidR="00F3392C">
        <w:rPr>
          <w:b/>
          <w:bCs/>
          <w:lang w:eastAsia="ja-JP"/>
        </w:rPr>
        <w:t>4</w:t>
      </w:r>
      <w:r w:rsidRPr="00882B68">
        <w:rPr>
          <w:b/>
          <w:bCs/>
          <w:lang w:eastAsia="ja-JP"/>
        </w:rPr>
        <w:t xml:space="preserve">: </w:t>
      </w:r>
      <w:r>
        <w:rPr>
          <w:lang w:eastAsia="ja-JP"/>
        </w:rPr>
        <w:tab/>
        <w:t xml:space="preserve">With the Scheduled Location Time </w:t>
      </w:r>
      <w:r w:rsidRPr="002F4AEA">
        <w:rPr>
          <w:i/>
          <w:iCs/>
          <w:lang w:eastAsia="ja-JP"/>
        </w:rPr>
        <w:t>T</w:t>
      </w:r>
      <w:r>
        <w:rPr>
          <w:lang w:eastAsia="ja-JP"/>
        </w:rPr>
        <w:t xml:space="preserve"> provided to the UE in advance, the UE measurement process is not constrained by the response time. T</w:t>
      </w:r>
      <w:r w:rsidRPr="00AE7BAE">
        <w:rPr>
          <w:lang w:eastAsia="ja-JP"/>
        </w:rPr>
        <w:t xml:space="preserve">he only requirement is that the UE has location measurements available valid for the time </w:t>
      </w:r>
      <w:r w:rsidRPr="002F4AEA">
        <w:rPr>
          <w:i/>
          <w:iCs/>
          <w:lang w:eastAsia="ja-JP"/>
        </w:rPr>
        <w:t>T</w:t>
      </w:r>
      <w:r w:rsidRPr="00AE7BAE">
        <w:rPr>
          <w:lang w:eastAsia="ja-JP"/>
        </w:rPr>
        <w:t xml:space="preserve">, but the time when and for how long to perform the measurements </w:t>
      </w:r>
      <w:r>
        <w:rPr>
          <w:lang w:eastAsia="ja-JP"/>
        </w:rPr>
        <w:t>c</w:t>
      </w:r>
      <w:r w:rsidRPr="00AE7BAE">
        <w:rPr>
          <w:lang w:eastAsia="ja-JP"/>
        </w:rPr>
        <w:t xml:space="preserve">ould be determined by the </w:t>
      </w:r>
      <w:proofErr w:type="gramStart"/>
      <w:r w:rsidRPr="00AE7BAE">
        <w:rPr>
          <w:lang w:eastAsia="ja-JP"/>
        </w:rPr>
        <w:t>UE</w:t>
      </w:r>
      <w:r>
        <w:rPr>
          <w:lang w:eastAsia="ja-JP"/>
        </w:rPr>
        <w:t>;</w:t>
      </w:r>
      <w:proofErr w:type="gramEnd"/>
      <w:r>
        <w:rPr>
          <w:lang w:eastAsia="ja-JP"/>
        </w:rPr>
        <w:t xml:space="preserve"> e.g., based on radio situation. Therefore, the quality of the location measurements/estimate may generally be better w</w:t>
      </w:r>
      <w:r w:rsidRPr="002F4AEA">
        <w:rPr>
          <w:lang w:eastAsia="ja-JP"/>
        </w:rPr>
        <w:t xml:space="preserve">ith </w:t>
      </w:r>
      <w:r>
        <w:rPr>
          <w:lang w:eastAsia="ja-JP"/>
        </w:rPr>
        <w:t>a</w:t>
      </w:r>
      <w:r w:rsidRPr="002F4AEA">
        <w:rPr>
          <w:lang w:eastAsia="ja-JP"/>
        </w:rPr>
        <w:t xml:space="preserve"> Scheduled Location Time </w:t>
      </w:r>
      <w:r w:rsidRPr="002F4AEA">
        <w:rPr>
          <w:i/>
          <w:iCs/>
          <w:lang w:eastAsia="ja-JP"/>
        </w:rPr>
        <w:t>T</w:t>
      </w:r>
      <w:r>
        <w:rPr>
          <w:lang w:eastAsia="ja-JP"/>
        </w:rPr>
        <w:t xml:space="preserve"> provided to the UE.</w:t>
      </w:r>
    </w:p>
    <w:p w14:paraId="6E60FD9D" w14:textId="275433E0" w:rsidR="00E25945" w:rsidRDefault="00E25945" w:rsidP="00E25945">
      <w:pPr>
        <w:jc w:val="center"/>
        <w:rPr>
          <w:lang w:eastAsia="ja-JP"/>
        </w:rPr>
      </w:pPr>
    </w:p>
    <w:p w14:paraId="6B68B57D" w14:textId="1E3C682B" w:rsidR="00395903" w:rsidRDefault="000F4107" w:rsidP="00AD0835">
      <w:pPr>
        <w:keepLines/>
        <w:jc w:val="center"/>
        <w:rPr>
          <w:lang w:eastAsia="ja-JP"/>
        </w:rPr>
      </w:pPr>
      <w:r>
        <w:rPr>
          <w:lang w:eastAsia="ja-JP"/>
        </w:rPr>
        <w:object w:dxaOrig="8055" w:dyaOrig="8265" w14:anchorId="2B0779FE">
          <v:shape id="_x0000_i1026" type="#_x0000_t75" style="width:402.55pt;height:415.1pt" o:ole="">
            <v:imagedata r:id="rId14" o:title=""/>
          </v:shape>
          <o:OLEObject Type="Embed" ProgID="Visio.Drawing.15" ShapeID="_x0000_i1026" DrawAspect="Content" ObjectID="_1696321842" r:id="rId15"/>
        </w:object>
      </w:r>
    </w:p>
    <w:p w14:paraId="19EE61A1" w14:textId="65A79C3E" w:rsidR="00E25945" w:rsidRDefault="00E25945" w:rsidP="00AD0835">
      <w:pPr>
        <w:pStyle w:val="TF"/>
        <w:rPr>
          <w:lang w:eastAsia="ja-JP"/>
        </w:rPr>
      </w:pPr>
      <w:r>
        <w:rPr>
          <w:lang w:eastAsia="ja-JP"/>
        </w:rPr>
        <w:t xml:space="preserve">Figure </w:t>
      </w:r>
      <w:r w:rsidR="005C3C3E">
        <w:rPr>
          <w:lang w:eastAsia="ja-JP"/>
        </w:rPr>
        <w:t>2</w:t>
      </w:r>
      <w:r>
        <w:rPr>
          <w:lang w:eastAsia="ja-JP"/>
        </w:rPr>
        <w:t>: LPP Request Location Information with Scheduled Location Time provided to the UE.</w:t>
      </w:r>
    </w:p>
    <w:p w14:paraId="69241F0C" w14:textId="77777777" w:rsidR="00E25945" w:rsidRDefault="00E25945" w:rsidP="00E25945">
      <w:pPr>
        <w:rPr>
          <w:b/>
          <w:bCs/>
          <w:lang w:eastAsia="ja-JP"/>
        </w:rPr>
      </w:pPr>
    </w:p>
    <w:p w14:paraId="7AAAFD40" w14:textId="1CD72A3D" w:rsidR="00E25945" w:rsidRDefault="00E25945" w:rsidP="00E25945">
      <w:pPr>
        <w:rPr>
          <w:lang w:eastAsia="ja-JP"/>
        </w:rPr>
      </w:pPr>
      <w:r>
        <w:rPr>
          <w:lang w:eastAsia="ja-JP"/>
        </w:rPr>
        <w:lastRenderedPageBreak/>
        <w:t>F</w:t>
      </w:r>
      <w:r w:rsidRPr="00C81BED">
        <w:rPr>
          <w:lang w:eastAsia="ja-JP"/>
        </w:rPr>
        <w:t xml:space="preserve">or UL </w:t>
      </w:r>
      <w:r>
        <w:rPr>
          <w:lang w:eastAsia="ja-JP"/>
        </w:rPr>
        <w:t>measurements a LMF c</w:t>
      </w:r>
      <w:r w:rsidR="001A535C">
        <w:rPr>
          <w:lang w:eastAsia="ja-JP"/>
        </w:rPr>
        <w:t>ould</w:t>
      </w:r>
      <w:r>
        <w:rPr>
          <w:lang w:eastAsia="ja-JP"/>
        </w:rPr>
        <w:t xml:space="preserve"> include the Scheduled Location Time </w:t>
      </w:r>
      <w:r w:rsidRPr="00A427E0">
        <w:rPr>
          <w:i/>
          <w:iCs/>
          <w:lang w:eastAsia="ja-JP"/>
        </w:rPr>
        <w:t>T</w:t>
      </w:r>
      <w:r>
        <w:rPr>
          <w:lang w:eastAsia="ja-JP"/>
        </w:rPr>
        <w:t xml:space="preserve"> in the NRPPa Measurement Request message send to the TRPs. The same advantages as summarized above for LPP would apply to the UL measurement process as well</w:t>
      </w:r>
      <w:r w:rsidR="00EC17CF">
        <w:rPr>
          <w:lang w:eastAsia="ja-JP"/>
        </w:rPr>
        <w:t xml:space="preserve"> [</w:t>
      </w:r>
      <w:r w:rsidR="00F36195">
        <w:rPr>
          <w:lang w:eastAsia="ja-JP"/>
        </w:rPr>
        <w:t>6]</w:t>
      </w:r>
      <w:r>
        <w:rPr>
          <w:lang w:eastAsia="ja-JP"/>
        </w:rPr>
        <w:t xml:space="preserve">. In addition, an LMF would now also be able to receive all UL measurements from different TRPs valid for the same time </w:t>
      </w:r>
      <w:r w:rsidRPr="00600BC4">
        <w:rPr>
          <w:i/>
          <w:iCs/>
          <w:lang w:eastAsia="ja-JP"/>
        </w:rPr>
        <w:t>T</w:t>
      </w:r>
      <w:r>
        <w:rPr>
          <w:lang w:eastAsia="ja-JP"/>
        </w:rPr>
        <w:t xml:space="preserve"> which would generally also improve accuracy.</w:t>
      </w:r>
      <w:r w:rsidR="007045D4">
        <w:rPr>
          <w:lang w:eastAsia="ja-JP"/>
        </w:rPr>
        <w:t xml:space="preserve"> It would also allow to align UL and DL measurements to be performed/valid at the same time. </w:t>
      </w:r>
    </w:p>
    <w:p w14:paraId="1A17B2B9" w14:textId="1DB9A40D" w:rsidR="00E25945" w:rsidRDefault="00E25945" w:rsidP="003C0DBC">
      <w:pPr>
        <w:pStyle w:val="NO"/>
        <w:rPr>
          <w:lang w:eastAsia="ja-JP"/>
        </w:rPr>
      </w:pPr>
      <w:r w:rsidRPr="00DA324E">
        <w:rPr>
          <w:b/>
          <w:bCs/>
        </w:rPr>
        <w:t xml:space="preserve">Observation </w:t>
      </w:r>
      <w:r w:rsidR="00F3392C">
        <w:rPr>
          <w:b/>
          <w:bCs/>
        </w:rPr>
        <w:t>5</w:t>
      </w:r>
      <w:r w:rsidRPr="00DA324E">
        <w:rPr>
          <w:b/>
          <w:bCs/>
        </w:rPr>
        <w:t>:</w:t>
      </w:r>
      <w:r w:rsidRPr="00DA324E">
        <w:tab/>
      </w:r>
      <w:r>
        <w:t xml:space="preserve">With the Scheduled Location Time </w:t>
      </w:r>
      <w:r w:rsidRPr="001D1BF4">
        <w:rPr>
          <w:i/>
          <w:iCs/>
        </w:rPr>
        <w:t>T</w:t>
      </w:r>
      <w:r>
        <w:t xml:space="preserve"> provided to the TRPs in advance, an LMF can reliably </w:t>
      </w:r>
      <w:r>
        <w:rPr>
          <w:lang w:eastAsia="ja-JP"/>
        </w:rPr>
        <w:t>request a time when the</w:t>
      </w:r>
      <w:r w:rsidRPr="00F72BE5">
        <w:rPr>
          <w:lang w:eastAsia="ja-JP"/>
        </w:rPr>
        <w:t xml:space="preserve"> </w:t>
      </w:r>
      <w:r>
        <w:rPr>
          <w:lang w:eastAsia="ja-JP"/>
        </w:rPr>
        <w:t>provided measurements are to be obtained</w:t>
      </w:r>
      <w:r w:rsidRPr="00F72BE5">
        <w:rPr>
          <w:lang w:eastAsia="ja-JP"/>
        </w:rPr>
        <w:t>.</w:t>
      </w:r>
      <w:r>
        <w:rPr>
          <w:lang w:eastAsia="ja-JP"/>
        </w:rPr>
        <w:t xml:space="preserve"> </w:t>
      </w:r>
    </w:p>
    <w:p w14:paraId="1CD14736" w14:textId="2AEF0201" w:rsidR="0086419E" w:rsidRDefault="00E25945" w:rsidP="00E25945">
      <w:pPr>
        <w:pStyle w:val="NO"/>
      </w:pPr>
      <w:r w:rsidRPr="00DA324E">
        <w:rPr>
          <w:b/>
          <w:bCs/>
        </w:rPr>
        <w:t xml:space="preserve">Observation </w:t>
      </w:r>
      <w:r w:rsidR="00F3392C">
        <w:rPr>
          <w:b/>
          <w:bCs/>
        </w:rPr>
        <w:t>6</w:t>
      </w:r>
      <w:r w:rsidRPr="00DA324E">
        <w:rPr>
          <w:b/>
          <w:bCs/>
        </w:rPr>
        <w:t>:</w:t>
      </w:r>
      <w:r w:rsidRPr="00DA324E">
        <w:tab/>
      </w:r>
      <w:r>
        <w:t xml:space="preserve">With the Scheduled Location Time </w:t>
      </w:r>
      <w:r w:rsidRPr="001D1BF4">
        <w:rPr>
          <w:i/>
          <w:iCs/>
        </w:rPr>
        <w:t>T</w:t>
      </w:r>
      <w:r>
        <w:t xml:space="preserve"> provided to the TRPs in advance, the UL measurements performed at different TRPs would be obtained for the same scheduled location time </w:t>
      </w:r>
      <w:r w:rsidRPr="00EA7F08">
        <w:rPr>
          <w:i/>
          <w:iCs/>
        </w:rPr>
        <w:t>T</w:t>
      </w:r>
      <w:r>
        <w:t xml:space="preserve"> </w:t>
      </w:r>
      <w:r w:rsidRPr="00FA273A">
        <w:t xml:space="preserve">which would generally also improve </w:t>
      </w:r>
      <w:r>
        <w:t xml:space="preserve">location </w:t>
      </w:r>
      <w:r w:rsidRPr="00FA273A">
        <w:t>accuracy.</w:t>
      </w:r>
    </w:p>
    <w:p w14:paraId="2769CF9E" w14:textId="58148B4B" w:rsidR="0086419E" w:rsidRDefault="001850BB" w:rsidP="00E25945">
      <w:pPr>
        <w:pStyle w:val="NO"/>
        <w:rPr>
          <w:lang w:eastAsia="ja-JP"/>
        </w:rPr>
      </w:pPr>
      <w:r w:rsidRPr="001850BB">
        <w:rPr>
          <w:b/>
          <w:bCs/>
        </w:rPr>
        <w:t>Observation 7:</w:t>
      </w:r>
      <w:r>
        <w:tab/>
      </w:r>
      <w:r w:rsidR="0086419E">
        <w:t xml:space="preserve">With the Scheduled Location Time </w:t>
      </w:r>
      <w:r w:rsidR="0086419E" w:rsidRPr="001D1BF4">
        <w:rPr>
          <w:i/>
          <w:iCs/>
        </w:rPr>
        <w:t>T</w:t>
      </w:r>
      <w:r w:rsidR="0086419E">
        <w:t xml:space="preserve"> provided to the </w:t>
      </w:r>
      <w:r w:rsidR="0040590F">
        <w:t xml:space="preserve">UE and </w:t>
      </w:r>
      <w:r w:rsidR="0086419E">
        <w:t>TRPs in advance,</w:t>
      </w:r>
      <w:r w:rsidR="0040590F">
        <w:t xml:space="preserve"> the UL and DL measurements for </w:t>
      </w:r>
      <w:proofErr w:type="gramStart"/>
      <w:r w:rsidR="0040590F">
        <w:t>Multi-RTT</w:t>
      </w:r>
      <w:proofErr w:type="gramEnd"/>
      <w:r w:rsidR="0040590F">
        <w:t xml:space="preserve"> can </w:t>
      </w:r>
      <w:r>
        <w:t xml:space="preserve">be </w:t>
      </w:r>
      <w:r w:rsidR="0040590F">
        <w:t xml:space="preserve">made at the same </w:t>
      </w:r>
      <w:r>
        <w:t xml:space="preserve">location </w:t>
      </w:r>
      <w:r w:rsidR="0040590F">
        <w:t>time</w:t>
      </w:r>
      <w:r w:rsidR="0040590F" w:rsidRPr="0040590F">
        <w:t xml:space="preserve"> which would generally improve location accuracy.</w:t>
      </w:r>
    </w:p>
    <w:p w14:paraId="5C4ACF8D" w14:textId="11FCE4B6" w:rsidR="001850BB" w:rsidRDefault="001850BB" w:rsidP="001850BB">
      <w:pPr>
        <w:pStyle w:val="Heading2"/>
      </w:pPr>
      <w:r>
        <w:t>2.1</w:t>
      </w:r>
      <w:r>
        <w:tab/>
        <w:t>Comparison with OMA LPPe</w:t>
      </w:r>
    </w:p>
    <w:p w14:paraId="0B3A2D41" w14:textId="17526B8B" w:rsidR="00655831" w:rsidRPr="00655831" w:rsidRDefault="00D540E0" w:rsidP="00EF3F49">
      <w:pPr>
        <w:spacing w:after="0"/>
        <w:rPr>
          <w:lang w:eastAsia="ja-JP"/>
        </w:rPr>
      </w:pPr>
      <w:r>
        <w:rPr>
          <w:lang w:eastAsia="ja-JP"/>
        </w:rPr>
        <w:t xml:space="preserve">The benefit of providing a scheduled location time has </w:t>
      </w:r>
      <w:r w:rsidR="00345B34">
        <w:rPr>
          <w:lang w:eastAsia="ja-JP"/>
        </w:rPr>
        <w:t xml:space="preserve">already </w:t>
      </w:r>
      <w:r>
        <w:rPr>
          <w:lang w:eastAsia="ja-JP"/>
        </w:rPr>
        <w:t>been discussed in OMA</w:t>
      </w:r>
      <w:r w:rsidR="00345B34">
        <w:rPr>
          <w:lang w:eastAsia="ja-JP"/>
        </w:rPr>
        <w:t xml:space="preserve"> </w:t>
      </w:r>
      <w:r w:rsidR="00EF3F49">
        <w:rPr>
          <w:lang w:eastAsia="ja-JP"/>
        </w:rPr>
        <w:t xml:space="preserve">and LPPe supports a scheduled location request. </w:t>
      </w:r>
      <w:r w:rsidR="00655831">
        <w:rPr>
          <w:lang w:eastAsia="ja-JP"/>
        </w:rPr>
        <w:t>The below is a</w:t>
      </w:r>
      <w:r w:rsidR="00E804D0">
        <w:rPr>
          <w:lang w:eastAsia="ja-JP"/>
        </w:rPr>
        <w:t xml:space="preserve"> </w:t>
      </w:r>
      <w:r w:rsidR="00655831">
        <w:rPr>
          <w:lang w:eastAsia="ja-JP"/>
        </w:rPr>
        <w:t xml:space="preserve">copy of the OMA LPPe </w:t>
      </w:r>
      <w:r w:rsidR="001261B1">
        <w:rPr>
          <w:lang w:eastAsia="ja-JP"/>
        </w:rPr>
        <w:t xml:space="preserve">V1.0 </w:t>
      </w:r>
      <w:r w:rsidR="00655831">
        <w:rPr>
          <w:lang w:eastAsia="ja-JP"/>
        </w:rPr>
        <w:t>specification [</w:t>
      </w:r>
      <w:r w:rsidR="00EF3F49">
        <w:rPr>
          <w:lang w:eastAsia="ja-JP"/>
        </w:rPr>
        <w:t>5</w:t>
      </w:r>
      <w:r w:rsidR="00655831">
        <w:rPr>
          <w:lang w:eastAsia="ja-JP"/>
        </w:rPr>
        <w:t>].</w:t>
      </w:r>
      <w:r w:rsidR="00652FFE">
        <w:rPr>
          <w:lang w:eastAsia="ja-JP"/>
        </w:rPr>
        <w:t xml:space="preserve"> </w:t>
      </w:r>
    </w:p>
    <w:p w14:paraId="543B0A6F" w14:textId="780C2B4F" w:rsidR="00D4008B" w:rsidRDefault="00D4008B">
      <w:pPr>
        <w:spacing w:after="0"/>
        <w:rPr>
          <w:lang w:eastAsia="ja-JP"/>
        </w:rPr>
      </w:pPr>
    </w:p>
    <w:p w14:paraId="30B91DFC" w14:textId="77777777" w:rsidR="00D4008B" w:rsidRDefault="00D4008B" w:rsidP="00D4008B">
      <w:pPr>
        <w:pStyle w:val="StylePLPatternClearGray-10"/>
      </w:pPr>
      <w:r w:rsidRPr="001850BB">
        <w:rPr>
          <w:highlight w:val="yellow"/>
        </w:rPr>
        <w:t>OMA-LPPe-ScheduledLocation-Capabilities</w:t>
      </w:r>
      <w:r>
        <w:t xml:space="preserve"> ::= SEQUENCE {</w:t>
      </w:r>
    </w:p>
    <w:p w14:paraId="48C01EE5" w14:textId="6F2102F8" w:rsidR="00D4008B" w:rsidRDefault="00D4008B" w:rsidP="00D4008B">
      <w:pPr>
        <w:pStyle w:val="StylePLPatternClearGray-10"/>
      </w:pPr>
      <w:r>
        <w:tab/>
        <w:t>minimumWindow</w:t>
      </w:r>
      <w:r>
        <w:tab/>
      </w:r>
      <w:r>
        <w:tab/>
      </w:r>
      <w:r>
        <w:tab/>
        <w:t>INTEGER (1..1024)</w:t>
      </w:r>
      <w:r>
        <w:tab/>
      </w:r>
      <w:r>
        <w:tab/>
      </w:r>
      <w:r>
        <w:tab/>
      </w:r>
      <w:r>
        <w:tab/>
      </w:r>
      <w:r>
        <w:tab/>
        <w:t>OPTIONAL,</w:t>
      </w:r>
    </w:p>
    <w:p w14:paraId="0D6E0293" w14:textId="4682369C" w:rsidR="00D4008B" w:rsidRDefault="00D4008B" w:rsidP="00D4008B">
      <w:pPr>
        <w:pStyle w:val="StylePLPatternClearGray-10"/>
      </w:pPr>
      <w:r>
        <w:tab/>
        <w:t>gnssTimeReference</w:t>
      </w:r>
      <w:r>
        <w:tab/>
      </w:r>
      <w:r>
        <w:tab/>
        <w:t>GNSS-ID-Bitmap</w:t>
      </w:r>
      <w:r>
        <w:tab/>
      </w:r>
      <w:r>
        <w:tab/>
      </w:r>
      <w:r>
        <w:tab/>
      </w:r>
      <w:r>
        <w:tab/>
      </w:r>
      <w:r>
        <w:tab/>
      </w:r>
      <w:r>
        <w:tab/>
        <w:t>OPTIONAL,</w:t>
      </w:r>
    </w:p>
    <w:p w14:paraId="50656A8A" w14:textId="77777777" w:rsidR="00D4008B" w:rsidRDefault="00D4008B" w:rsidP="00D4008B">
      <w:pPr>
        <w:pStyle w:val="StylePLPatternClearGray-10"/>
      </w:pPr>
      <w:r>
        <w:tab/>
        <w:t>networkTimeReference</w:t>
      </w:r>
      <w:r>
        <w:tab/>
        <w:t>ENUMERATED {serving,</w:t>
      </w:r>
    </w:p>
    <w:p w14:paraId="5DB4FF41" w14:textId="77777777" w:rsidR="00D4008B" w:rsidRDefault="00D4008B" w:rsidP="00D4008B">
      <w:pPr>
        <w:pStyle w:val="StylePLPatternClearGray-10"/>
      </w:pPr>
      <w:r>
        <w:tab/>
      </w:r>
      <w:r>
        <w:tab/>
      </w:r>
      <w:r>
        <w:tab/>
      </w:r>
      <w:r>
        <w:tab/>
      </w:r>
      <w:r>
        <w:tab/>
      </w:r>
      <w:r>
        <w:tab/>
      </w:r>
      <w:r>
        <w:tab/>
      </w:r>
      <w:r>
        <w:tab/>
      </w:r>
      <w:r>
        <w:tab/>
      </w:r>
      <w:r>
        <w:tab/>
        <w:t>servingOrNonServing,</w:t>
      </w:r>
    </w:p>
    <w:p w14:paraId="03B159A0" w14:textId="2A62CC12" w:rsidR="00D4008B" w:rsidRDefault="00D4008B" w:rsidP="00D4008B">
      <w:pPr>
        <w:pStyle w:val="StylePLPatternClearGray-10"/>
      </w:pPr>
      <w:r>
        <w:tab/>
      </w:r>
      <w:r>
        <w:tab/>
      </w:r>
      <w:r>
        <w:tab/>
      </w:r>
      <w:r>
        <w:tab/>
      </w:r>
      <w:r>
        <w:tab/>
      </w:r>
      <w:r>
        <w:tab/>
      </w:r>
      <w:r>
        <w:tab/>
      </w:r>
      <w:r>
        <w:tab/>
      </w:r>
      <w:r>
        <w:tab/>
      </w:r>
      <w:r>
        <w:tab/>
        <w:t>... }</w:t>
      </w:r>
      <w:r>
        <w:tab/>
      </w:r>
      <w:r>
        <w:tab/>
      </w:r>
      <w:r>
        <w:tab/>
      </w:r>
      <w:r>
        <w:tab/>
      </w:r>
      <w:r>
        <w:tab/>
        <w:t>OPTIONAL,</w:t>
      </w:r>
    </w:p>
    <w:p w14:paraId="45C81003" w14:textId="77777777" w:rsidR="00D4008B" w:rsidRDefault="00D4008B" w:rsidP="00D4008B">
      <w:pPr>
        <w:pStyle w:val="StylePLPatternClearGray-10"/>
      </w:pPr>
      <w:r>
        <w:tab/>
        <w:t>...</w:t>
      </w:r>
    </w:p>
    <w:p w14:paraId="271B2878" w14:textId="77777777" w:rsidR="00D4008B" w:rsidRDefault="00D4008B" w:rsidP="00D4008B">
      <w:pPr>
        <w:pStyle w:val="StylePLPatternClearGray-10"/>
      </w:pPr>
      <w:r>
        <w:t>}</w:t>
      </w:r>
    </w:p>
    <w:p w14:paraId="57EC5437" w14:textId="77777777" w:rsidR="00D4008B" w:rsidRDefault="00D4008B" w:rsidP="00D4008B">
      <w:pPr>
        <w:pStyle w:val="StylePLPatternClearGray-10"/>
      </w:pPr>
    </w:p>
    <w:p w14:paraId="05E67C46" w14:textId="579C3DD4" w:rsidR="00D4008B" w:rsidRDefault="00D4008B">
      <w:pPr>
        <w:spacing w:after="0"/>
        <w:rPr>
          <w:lang w:eastAsia="ja-JP"/>
        </w:rPr>
      </w:pPr>
    </w:p>
    <w:p w14:paraId="1FFCC4EF" w14:textId="77777777" w:rsidR="00D4008B" w:rsidRDefault="00D4008B">
      <w:pPr>
        <w:spacing w:after="0"/>
        <w:rPr>
          <w:lang w:eastAsia="ja-JP"/>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AB3029" w14:paraId="38659779" w14:textId="77777777" w:rsidTr="00AB3029">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1E803B09" w14:textId="77777777" w:rsidR="00AB3029" w:rsidRPr="0037400F" w:rsidRDefault="00AB3029">
            <w:pPr>
              <w:pStyle w:val="TAH"/>
              <w:keepNext w:val="0"/>
              <w:keepLines w:val="0"/>
              <w:rPr>
                <w:rFonts w:cs="Arial"/>
                <w:szCs w:val="18"/>
              </w:rPr>
            </w:pPr>
            <w:r w:rsidRPr="0037400F">
              <w:rPr>
                <w:rFonts w:cs="Arial"/>
                <w:i/>
                <w:noProof/>
                <w:szCs w:val="18"/>
              </w:rPr>
              <w:t xml:space="preserve">OMA-LPPe-CommonIEsProvideCapabilities </w:t>
            </w:r>
            <w:r w:rsidRPr="0037400F">
              <w:rPr>
                <w:rFonts w:cs="Arial"/>
                <w:iCs/>
                <w:noProof/>
                <w:szCs w:val="18"/>
              </w:rPr>
              <w:t xml:space="preserve"> field descriptions</w:t>
            </w:r>
          </w:p>
        </w:tc>
      </w:tr>
      <w:tr w:rsidR="00AB3029" w14:paraId="67654532" w14:textId="77777777" w:rsidTr="00AB3029">
        <w:trPr>
          <w:cantSplit/>
        </w:trPr>
        <w:tc>
          <w:tcPr>
            <w:tcW w:w="10065" w:type="dxa"/>
            <w:tcBorders>
              <w:top w:val="single" w:sz="4" w:space="0" w:color="808080"/>
              <w:left w:val="single" w:sz="4" w:space="0" w:color="808080"/>
              <w:bottom w:val="single" w:sz="4" w:space="0" w:color="808080"/>
              <w:right w:val="single" w:sz="4" w:space="0" w:color="808080"/>
            </w:tcBorders>
          </w:tcPr>
          <w:p w14:paraId="26CFA732" w14:textId="77777777" w:rsidR="00AB3029" w:rsidRPr="00AB3029" w:rsidRDefault="00AB3029">
            <w:pPr>
              <w:pStyle w:val="TAL"/>
              <w:rPr>
                <w:rFonts w:cs="Arial"/>
                <w:b/>
                <w:bCs/>
                <w:i/>
                <w:noProof/>
                <w:szCs w:val="18"/>
              </w:rPr>
            </w:pPr>
            <w:r w:rsidRPr="00AB3029">
              <w:rPr>
                <w:rFonts w:cs="Arial"/>
                <w:b/>
                <w:bCs/>
                <w:i/>
                <w:noProof/>
                <w:szCs w:val="18"/>
              </w:rPr>
              <w:t>scheduledLocation-Capabilities</w:t>
            </w:r>
          </w:p>
          <w:p w14:paraId="5429EDD0" w14:textId="221410E7" w:rsidR="00AB3029" w:rsidRPr="00AB3029" w:rsidRDefault="00AB3029">
            <w:pPr>
              <w:pStyle w:val="TAL"/>
              <w:rPr>
                <w:rFonts w:cs="Arial"/>
                <w:bCs/>
                <w:noProof/>
                <w:szCs w:val="18"/>
              </w:rPr>
            </w:pPr>
            <w:r w:rsidRPr="00AB3029">
              <w:rPr>
                <w:rFonts w:cs="Arial"/>
                <w:bCs/>
                <w:noProof/>
                <w:szCs w:val="18"/>
              </w:rPr>
              <w:t>This parameter is included by the target to indicate its capabilities to schedule location at a requested time. The following fields can be provided:</w:t>
            </w:r>
          </w:p>
          <w:p w14:paraId="679533AE" w14:textId="77777777" w:rsidR="00AB3029" w:rsidRPr="00AB3029" w:rsidRDefault="00AB3029">
            <w:pPr>
              <w:pStyle w:val="TAL"/>
              <w:ind w:left="2862" w:hanging="2119"/>
              <w:rPr>
                <w:rFonts w:cs="Arial"/>
                <w:bCs/>
                <w:noProof/>
                <w:szCs w:val="18"/>
              </w:rPr>
            </w:pPr>
            <w:r w:rsidRPr="00AB3029">
              <w:rPr>
                <w:rFonts w:cs="Arial"/>
                <w:bCs/>
                <w:i/>
                <w:iCs/>
                <w:noProof/>
                <w:szCs w:val="18"/>
              </w:rPr>
              <w:t>minimumWindow</w:t>
            </w:r>
            <w:r w:rsidRPr="00AB3029">
              <w:rPr>
                <w:rFonts w:cs="Arial"/>
                <w:bCs/>
                <w:noProof/>
                <w:szCs w:val="18"/>
              </w:rPr>
              <w:t xml:space="preserve">              minimum time window in units of 10 ms within which the target is capable of scheduling location measurements</w:t>
            </w:r>
          </w:p>
          <w:p w14:paraId="61EC825C" w14:textId="0691C6F3" w:rsidR="00AB3029" w:rsidRPr="00AB3029" w:rsidRDefault="00AB3029">
            <w:pPr>
              <w:pStyle w:val="TAL"/>
              <w:ind w:left="2862" w:hanging="2119"/>
              <w:rPr>
                <w:rFonts w:cs="Arial"/>
                <w:bCs/>
                <w:noProof/>
                <w:szCs w:val="18"/>
              </w:rPr>
            </w:pPr>
            <w:r w:rsidRPr="00AB3029">
              <w:rPr>
                <w:rFonts w:cs="Arial"/>
                <w:bCs/>
                <w:i/>
                <w:iCs/>
                <w:noProof/>
                <w:szCs w:val="18"/>
              </w:rPr>
              <w:t>gnssTimeReference</w:t>
            </w:r>
            <w:r w:rsidRPr="00AB3029">
              <w:rPr>
                <w:rFonts w:cs="Arial"/>
                <w:bCs/>
                <w:noProof/>
                <w:szCs w:val="18"/>
              </w:rPr>
              <w:t xml:space="preserve">          indicates the target can use GNSS time to schedule location measurements and provides the GNSS IDs that can be supported for this</w:t>
            </w:r>
          </w:p>
          <w:p w14:paraId="4951EFB1" w14:textId="77777777" w:rsidR="00AB3029" w:rsidRDefault="00AB3029">
            <w:pPr>
              <w:pStyle w:val="TAL"/>
              <w:ind w:left="2869" w:hanging="2126"/>
              <w:rPr>
                <w:rFonts w:ascii="Times New Roman" w:hAnsi="Times New Roman"/>
                <w:b/>
                <w:i/>
                <w:sz w:val="20"/>
              </w:rPr>
            </w:pPr>
            <w:r w:rsidRPr="00AB3029">
              <w:rPr>
                <w:rFonts w:cs="Arial"/>
                <w:bCs/>
                <w:i/>
                <w:iCs/>
                <w:noProof/>
                <w:szCs w:val="18"/>
              </w:rPr>
              <w:t>networkTimeReference</w:t>
            </w:r>
            <w:r w:rsidRPr="00AB3029">
              <w:rPr>
                <w:rFonts w:cs="Arial"/>
                <w:bCs/>
                <w:noProof/>
                <w:szCs w:val="18"/>
              </w:rPr>
              <w:t xml:space="preserve">     indicates the target can use network time to schedule location measurements and indicates whether network time can be supported only relative to a serving cell or relative to a serving or non-serving cell</w:t>
            </w:r>
          </w:p>
        </w:tc>
      </w:tr>
    </w:tbl>
    <w:p w14:paraId="1A54FD80" w14:textId="35C8F9F8" w:rsidR="000B109F" w:rsidRDefault="000B109F">
      <w:pPr>
        <w:spacing w:after="0"/>
        <w:rPr>
          <w:lang w:eastAsia="ja-JP"/>
        </w:rPr>
      </w:pPr>
    </w:p>
    <w:p w14:paraId="7A2A6539" w14:textId="477A3C82" w:rsidR="00AB3029" w:rsidRDefault="00AB3029">
      <w:pPr>
        <w:spacing w:after="0"/>
        <w:rPr>
          <w:lang w:eastAsia="ja-JP"/>
        </w:rPr>
      </w:pPr>
    </w:p>
    <w:p w14:paraId="3047FD21" w14:textId="59EADCCF" w:rsidR="00C26854" w:rsidRDefault="003903BF" w:rsidP="00C26854">
      <w:pPr>
        <w:pStyle w:val="StylePLPatternClearGray-10"/>
      </w:pPr>
      <w:r w:rsidRPr="00C13F0B">
        <w:rPr>
          <w:highlight w:val="yellow"/>
        </w:rPr>
        <w:t>O</w:t>
      </w:r>
      <w:r w:rsidR="00C26854" w:rsidRPr="00C13F0B">
        <w:rPr>
          <w:highlight w:val="yellow"/>
        </w:rPr>
        <w:t>MA-LPPe-CommonIEsRequestLocationInformation</w:t>
      </w:r>
      <w:r w:rsidR="00C26854">
        <w:t xml:space="preserve"> ::= SEQUENCE  {</w:t>
      </w:r>
    </w:p>
    <w:p w14:paraId="54C69DAC" w14:textId="7F54881B" w:rsidR="00C26854" w:rsidRDefault="00C26854" w:rsidP="00C26854">
      <w:pPr>
        <w:pStyle w:val="StylePLPatternClearGray-10"/>
      </w:pPr>
      <w:r>
        <w:tab/>
        <w:t>iP-Address-Request</w:t>
      </w:r>
      <w:r>
        <w:tab/>
      </w:r>
      <w:r>
        <w:tab/>
      </w:r>
      <w:r>
        <w:tab/>
      </w:r>
      <w:r>
        <w:tab/>
      </w:r>
      <w:r>
        <w:tab/>
      </w:r>
      <w:r>
        <w:rPr>
          <w:snapToGrid w:val="0"/>
        </w:rPr>
        <w:t>OMA-LPPe-</w:t>
      </w:r>
      <w:r>
        <w:t>IP-Address-Request</w:t>
      </w:r>
      <w:r>
        <w:tab/>
      </w:r>
      <w:r>
        <w:tab/>
      </w:r>
      <w:r>
        <w:tab/>
      </w:r>
      <w:r>
        <w:tab/>
      </w:r>
      <w:r>
        <w:tab/>
      </w:r>
      <w:r>
        <w:tab/>
        <w:t>OPTIONAL,</w:t>
      </w:r>
    </w:p>
    <w:p w14:paraId="629BC2A6" w14:textId="68F67967" w:rsidR="00C26854" w:rsidRDefault="00C26854" w:rsidP="00C26854">
      <w:pPr>
        <w:pStyle w:val="StylePLPatternClearGray-10"/>
        <w:rPr>
          <w:lang w:val="fr-FR"/>
        </w:rPr>
      </w:pPr>
      <w:r>
        <w:tab/>
      </w:r>
      <w:r>
        <w:rPr>
          <w:lang w:val="fr-FR"/>
        </w:rPr>
        <w:t>locationInformationContainerRequest</w:t>
      </w:r>
      <w:r>
        <w:rPr>
          <w:lang w:val="fr-FR"/>
        </w:rPr>
        <w:tab/>
      </w:r>
      <w:r>
        <w:rPr>
          <w:snapToGrid w:val="0"/>
          <w:lang w:val="fr-FR"/>
        </w:rPr>
        <w:t>OMA-LPPe-</w:t>
      </w:r>
      <w:r>
        <w:rPr>
          <w:lang w:val="fr-FR"/>
        </w:rPr>
        <w:t xml:space="preserve">LocationInformationContainerRequest </w:t>
      </w:r>
      <w:r>
        <w:rPr>
          <w:lang w:val="fr-FR"/>
        </w:rPr>
        <w:tab/>
        <w:t>OPTIONAL,</w:t>
      </w:r>
    </w:p>
    <w:p w14:paraId="0C873B1E" w14:textId="529C5F86" w:rsidR="00C26854" w:rsidRDefault="00C26854" w:rsidP="00C26854">
      <w:pPr>
        <w:pStyle w:val="StylePLPatternClearGray-10"/>
        <w:rPr>
          <w:lang w:val="fr-FR"/>
        </w:rPr>
      </w:pPr>
      <w:r>
        <w:rPr>
          <w:lang w:val="fr-FR"/>
        </w:rPr>
        <w:tab/>
        <w:t>requestPeriodicLocInfoWithUpdate</w:t>
      </w:r>
      <w:r>
        <w:rPr>
          <w:lang w:val="fr-FR"/>
        </w:rPr>
        <w:tab/>
        <w:t>OMA-LPPe-RequestPeriodicLocInfoWithUpdate</w:t>
      </w:r>
      <w:r>
        <w:rPr>
          <w:lang w:val="fr-FR"/>
        </w:rPr>
        <w:tab/>
      </w:r>
      <w:r>
        <w:rPr>
          <w:lang w:val="fr-FR"/>
        </w:rPr>
        <w:tab/>
        <w:t>OPTIONAL,</w:t>
      </w:r>
    </w:p>
    <w:p w14:paraId="2DAB46C2" w14:textId="249F1CEB" w:rsidR="00C26854" w:rsidRDefault="00C26854" w:rsidP="00C26854">
      <w:pPr>
        <w:pStyle w:val="StylePLPatternClearGray-10"/>
        <w:rPr>
          <w:snapToGrid w:val="0"/>
          <w:lang w:val="fr-FR"/>
        </w:rPr>
      </w:pPr>
      <w:r>
        <w:rPr>
          <w:snapToGrid w:val="0"/>
          <w:lang w:val="fr-FR"/>
        </w:rPr>
        <w:tab/>
        <w:t>relativeLocationChange-Request</w:t>
      </w:r>
      <w:r>
        <w:rPr>
          <w:snapToGrid w:val="0"/>
          <w:lang w:val="fr-FR"/>
        </w:rPr>
        <w:tab/>
      </w:r>
      <w:r>
        <w:rPr>
          <w:snapToGrid w:val="0"/>
          <w:lang w:val="fr-FR"/>
        </w:rPr>
        <w:tab/>
        <w:t>OMA-LPPe-RelativeLocationChange-Request</w:t>
      </w:r>
      <w:r>
        <w:rPr>
          <w:snapToGrid w:val="0"/>
          <w:lang w:val="fr-FR"/>
        </w:rPr>
        <w:tab/>
      </w:r>
      <w:r>
        <w:rPr>
          <w:snapToGrid w:val="0"/>
          <w:lang w:val="fr-FR"/>
        </w:rPr>
        <w:tab/>
      </w:r>
      <w:r>
        <w:rPr>
          <w:snapToGrid w:val="0"/>
          <w:lang w:val="fr-FR"/>
        </w:rPr>
        <w:tab/>
        <w:t>OPTIONAL,</w:t>
      </w:r>
    </w:p>
    <w:p w14:paraId="1EC64B2F" w14:textId="0725386B" w:rsidR="00C26854" w:rsidRDefault="00C26854" w:rsidP="00C26854">
      <w:pPr>
        <w:pStyle w:val="StylePLPatternClearGray-10"/>
        <w:rPr>
          <w:lang w:val="fr-FR"/>
        </w:rPr>
      </w:pPr>
      <w:r>
        <w:rPr>
          <w:lang w:val="fr-FR"/>
        </w:rPr>
        <w:tab/>
        <w:t>localPositionRequest</w:t>
      </w:r>
      <w:r>
        <w:rPr>
          <w:lang w:val="fr-FR"/>
        </w:rPr>
        <w:tab/>
      </w:r>
      <w:r>
        <w:rPr>
          <w:lang w:val="fr-FR"/>
        </w:rPr>
        <w:tab/>
      </w:r>
      <w:r>
        <w:rPr>
          <w:lang w:val="fr-FR"/>
        </w:rPr>
        <w:tab/>
      </w:r>
      <w:r>
        <w:rPr>
          <w:lang w:val="fr-FR"/>
        </w:rPr>
        <w:tab/>
      </w:r>
      <w:r>
        <w:rPr>
          <w:snapToGrid w:val="0"/>
          <w:lang w:val="fr-FR" w:eastAsia="ko-KR"/>
        </w:rPr>
        <w:t>OMA-LPPe-</w:t>
      </w:r>
      <w:r>
        <w:rPr>
          <w:lang w:val="fr-FR"/>
        </w:rPr>
        <w:t>LocalPositionRequest</w:t>
      </w:r>
      <w:r>
        <w:rPr>
          <w:lang w:val="fr-FR"/>
        </w:rPr>
        <w:tab/>
      </w:r>
      <w:r>
        <w:rPr>
          <w:lang w:val="fr-FR"/>
        </w:rPr>
        <w:tab/>
      </w:r>
      <w:r>
        <w:rPr>
          <w:lang w:val="fr-FR"/>
        </w:rPr>
        <w:tab/>
      </w:r>
      <w:r>
        <w:rPr>
          <w:lang w:val="fr-FR"/>
        </w:rPr>
        <w:tab/>
      </w:r>
      <w:r>
        <w:rPr>
          <w:lang w:val="fr-FR"/>
        </w:rPr>
        <w:tab/>
        <w:t>OPTIONAL,</w:t>
      </w:r>
    </w:p>
    <w:p w14:paraId="383F0139" w14:textId="39F21A91" w:rsidR="00C26854" w:rsidRDefault="00C26854" w:rsidP="00C26854">
      <w:pPr>
        <w:pStyle w:val="StylePLPatternClearGray-10"/>
      </w:pPr>
      <w:r>
        <w:rPr>
          <w:snapToGrid w:val="0"/>
          <w:lang w:val="fr-FR"/>
        </w:rPr>
        <w:tab/>
      </w:r>
      <w:r w:rsidRPr="00C26854">
        <w:rPr>
          <w:snapToGrid w:val="0"/>
          <w:highlight w:val="yellow"/>
        </w:rPr>
        <w:t>scheduledLocation-Request</w:t>
      </w:r>
      <w:r w:rsidRPr="00C26854">
        <w:rPr>
          <w:snapToGrid w:val="0"/>
          <w:highlight w:val="yellow"/>
        </w:rPr>
        <w:tab/>
      </w:r>
      <w:r w:rsidRPr="00C26854">
        <w:rPr>
          <w:snapToGrid w:val="0"/>
          <w:highlight w:val="yellow"/>
        </w:rPr>
        <w:tab/>
      </w:r>
      <w:r w:rsidRPr="00C26854">
        <w:rPr>
          <w:snapToGrid w:val="0"/>
          <w:highlight w:val="yellow"/>
        </w:rPr>
        <w:tab/>
        <w:t>OMA-LPPe-ScheduledLocation-Request</w:t>
      </w:r>
      <w:r w:rsidRPr="00C26854">
        <w:rPr>
          <w:snapToGrid w:val="0"/>
          <w:highlight w:val="yellow"/>
        </w:rPr>
        <w:tab/>
      </w:r>
      <w:r w:rsidRPr="00C26854">
        <w:rPr>
          <w:snapToGrid w:val="0"/>
          <w:highlight w:val="yellow"/>
        </w:rPr>
        <w:tab/>
      </w:r>
      <w:r w:rsidRPr="00C26854">
        <w:rPr>
          <w:snapToGrid w:val="0"/>
          <w:highlight w:val="yellow"/>
        </w:rPr>
        <w:tab/>
      </w:r>
      <w:r w:rsidRPr="00C26854">
        <w:rPr>
          <w:snapToGrid w:val="0"/>
          <w:highlight w:val="yellow"/>
        </w:rPr>
        <w:tab/>
        <w:t>OPTIONAL,</w:t>
      </w:r>
    </w:p>
    <w:p w14:paraId="641EB58E" w14:textId="17F20146" w:rsidR="00C26854" w:rsidRDefault="00C26854" w:rsidP="00C26854">
      <w:pPr>
        <w:pStyle w:val="StylePLPatternClearGray-10"/>
        <w:rPr>
          <w:snapToGrid w:val="0"/>
          <w:lang w:val="fr-FR"/>
        </w:rPr>
      </w:pPr>
      <w:r>
        <w:tab/>
      </w:r>
      <w:r>
        <w:rPr>
          <w:lang w:val="fr-FR"/>
        </w:rPr>
        <w:t>accessTypeRequest</w:t>
      </w:r>
      <w:r>
        <w:rPr>
          <w:lang w:val="fr-FR"/>
        </w:rPr>
        <w:tab/>
      </w:r>
      <w:r>
        <w:rPr>
          <w:lang w:val="fr-FR"/>
        </w:rPr>
        <w:tab/>
      </w:r>
      <w:r>
        <w:rPr>
          <w:lang w:val="fr-FR"/>
        </w:rPr>
        <w:tab/>
      </w:r>
      <w:r>
        <w:rPr>
          <w:lang w:val="fr-FR"/>
        </w:rPr>
        <w:tab/>
      </w:r>
      <w:r>
        <w:rPr>
          <w:lang w:val="fr-FR"/>
        </w:rPr>
        <w:tab/>
        <w:t>OMA-LPPe-AccessTypeRequest</w:t>
      </w:r>
      <w:r>
        <w:rPr>
          <w:lang w:val="fr-FR"/>
        </w:rPr>
        <w:tab/>
      </w:r>
      <w:r>
        <w:rPr>
          <w:lang w:val="fr-FR"/>
        </w:rPr>
        <w:tab/>
      </w:r>
      <w:r>
        <w:rPr>
          <w:lang w:val="fr-FR"/>
        </w:rPr>
        <w:tab/>
      </w:r>
      <w:r>
        <w:rPr>
          <w:lang w:val="fr-FR"/>
        </w:rPr>
        <w:tab/>
      </w:r>
      <w:r>
        <w:rPr>
          <w:lang w:val="fr-FR"/>
        </w:rPr>
        <w:tab/>
      </w:r>
      <w:r>
        <w:rPr>
          <w:lang w:val="fr-FR"/>
        </w:rPr>
        <w:tab/>
        <w:t>OPTIONAL,</w:t>
      </w:r>
    </w:p>
    <w:p w14:paraId="0927FE3A" w14:textId="3A2790AE" w:rsidR="00C26854" w:rsidRDefault="00C26854" w:rsidP="00C26854">
      <w:pPr>
        <w:pStyle w:val="StylePLPatternClearGray-10"/>
      </w:pPr>
      <w:r>
        <w:rPr>
          <w:snapToGrid w:val="0"/>
          <w:lang w:val="fr-FR"/>
        </w:rPr>
        <w:tab/>
      </w:r>
      <w:r>
        <w:t>segmentedLIpreference</w:t>
      </w:r>
      <w:r>
        <w:tab/>
      </w:r>
      <w:r>
        <w:tab/>
      </w:r>
      <w:r>
        <w:tab/>
      </w:r>
      <w:r>
        <w:tab/>
        <w:t>ENUMERATED {useBasic, useResume, ...}</w:t>
      </w:r>
      <w:r>
        <w:tab/>
      </w:r>
      <w:r>
        <w:tab/>
      </w:r>
      <w:r>
        <w:tab/>
        <w:t>OPTIONAL,</w:t>
      </w:r>
    </w:p>
    <w:p w14:paraId="5E50B14A" w14:textId="1AE62A2C" w:rsidR="00C26854" w:rsidRDefault="00C26854" w:rsidP="00C26854">
      <w:pPr>
        <w:pStyle w:val="StylePLPatternClearGray-10"/>
      </w:pPr>
      <w:r>
        <w:tab/>
        <w:t>segmentedLIResume</w:t>
      </w:r>
      <w:r>
        <w:tab/>
      </w:r>
      <w:r>
        <w:tab/>
      </w:r>
      <w:r>
        <w:tab/>
      </w:r>
      <w:r>
        <w:tab/>
      </w:r>
      <w:r>
        <w:tab/>
        <w:t>OMA-LPPe-SegmentedLIResume</w:t>
      </w:r>
      <w:r>
        <w:tab/>
      </w:r>
      <w:r>
        <w:tab/>
      </w:r>
      <w:r>
        <w:tab/>
      </w:r>
      <w:r>
        <w:tab/>
      </w:r>
      <w:r>
        <w:tab/>
      </w:r>
      <w:r>
        <w:tab/>
        <w:t>OPTIONAL,</w:t>
      </w:r>
    </w:p>
    <w:p w14:paraId="30490AF5" w14:textId="77777777" w:rsidR="00C26854" w:rsidRDefault="00C26854" w:rsidP="00C26854">
      <w:pPr>
        <w:pStyle w:val="StylePLPatternClearGray-10"/>
      </w:pPr>
      <w:r>
        <w:tab/>
        <w:t>...</w:t>
      </w:r>
    </w:p>
    <w:p w14:paraId="7D362295" w14:textId="42EF1F4F" w:rsidR="00C26854" w:rsidRDefault="00C26854" w:rsidP="00C26854">
      <w:pPr>
        <w:pStyle w:val="StylePLPatternClearGray-10"/>
      </w:pPr>
      <w:r>
        <w:t>}</w:t>
      </w:r>
    </w:p>
    <w:p w14:paraId="6A90E9A5" w14:textId="546057E0" w:rsidR="002F4F37" w:rsidRDefault="002F4F37" w:rsidP="00C26854">
      <w:pPr>
        <w:pStyle w:val="StylePLPatternClearGray-10"/>
      </w:pPr>
    </w:p>
    <w:p w14:paraId="0F180CA9" w14:textId="32BC2780" w:rsidR="002F4F37" w:rsidRDefault="002F4F37" w:rsidP="00C26854">
      <w:pPr>
        <w:pStyle w:val="StylePLPatternClearGray-10"/>
      </w:pPr>
      <w:r>
        <w:t>[…]</w:t>
      </w:r>
    </w:p>
    <w:p w14:paraId="7744204E" w14:textId="0B984321" w:rsidR="002F4F37" w:rsidRDefault="002F4F37" w:rsidP="00C26854">
      <w:pPr>
        <w:pStyle w:val="StylePLPatternClearGray-10"/>
      </w:pPr>
    </w:p>
    <w:p w14:paraId="7B0C528E" w14:textId="77777777" w:rsidR="002F4F37" w:rsidRDefault="002F4F37" w:rsidP="002F4F37">
      <w:pPr>
        <w:pStyle w:val="PL"/>
        <w:shd w:val="clear" w:color="auto" w:fill="E6E6E6"/>
      </w:pPr>
      <w:r>
        <w:t>OMA-LPPe-ScheduledLocation-Request ::= SEQUENCE {</w:t>
      </w:r>
    </w:p>
    <w:p w14:paraId="22C81E61" w14:textId="77777777" w:rsidR="002F4F37" w:rsidRDefault="002F4F37" w:rsidP="002F4F37">
      <w:pPr>
        <w:pStyle w:val="PL"/>
        <w:shd w:val="clear" w:color="auto" w:fill="E6E6E6"/>
      </w:pPr>
      <w:r>
        <w:tab/>
        <w:t>gnssTime</w:t>
      </w:r>
      <w:r>
        <w:tab/>
      </w:r>
      <w:r>
        <w:tab/>
      </w:r>
      <w:r>
        <w:tab/>
        <w:t>GNSS-SystemTime</w:t>
      </w:r>
      <w:r>
        <w:tab/>
      </w:r>
      <w:r>
        <w:tab/>
      </w:r>
      <w:r>
        <w:tab/>
        <w:t>OPTIONAL,</w:t>
      </w:r>
      <w:r>
        <w:tab/>
      </w:r>
      <w:r>
        <w:tab/>
        <w:t>--Cond AtLeastOne</w:t>
      </w:r>
    </w:p>
    <w:p w14:paraId="72422E66" w14:textId="77777777" w:rsidR="002F4F37" w:rsidRDefault="002F4F37" w:rsidP="002F4F37">
      <w:pPr>
        <w:pStyle w:val="PL"/>
        <w:shd w:val="clear" w:color="auto" w:fill="E6E6E6"/>
      </w:pPr>
      <w:r>
        <w:tab/>
        <w:t>networkTime</w:t>
      </w:r>
      <w:r>
        <w:tab/>
      </w:r>
      <w:r>
        <w:tab/>
      </w:r>
      <w:r>
        <w:tab/>
        <w:t>NetworkTime</w:t>
      </w:r>
      <w:r>
        <w:tab/>
      </w:r>
      <w:r>
        <w:tab/>
      </w:r>
      <w:r>
        <w:tab/>
      </w:r>
      <w:r>
        <w:tab/>
        <w:t>OPTIONAL,</w:t>
      </w:r>
      <w:r>
        <w:tab/>
      </w:r>
      <w:r>
        <w:tab/>
        <w:t>--Cond AtLeastOne</w:t>
      </w:r>
    </w:p>
    <w:p w14:paraId="6FFB03FA" w14:textId="77777777" w:rsidR="002F4F37" w:rsidRDefault="002F4F37" w:rsidP="002F4F37">
      <w:pPr>
        <w:pStyle w:val="PL"/>
        <w:shd w:val="clear" w:color="auto" w:fill="E6E6E6"/>
      </w:pPr>
      <w:r>
        <w:tab/>
        <w:t>relativeTime</w:t>
      </w:r>
      <w:r>
        <w:tab/>
      </w:r>
      <w:r>
        <w:tab/>
        <w:t>INTEGER (1..1024)</w:t>
      </w:r>
      <w:r>
        <w:tab/>
      </w:r>
      <w:r>
        <w:tab/>
        <w:t>OPTIONAL,</w:t>
      </w:r>
      <w:r>
        <w:tab/>
      </w:r>
      <w:r>
        <w:tab/>
        <w:t>--Cond AtLeastOne</w:t>
      </w:r>
    </w:p>
    <w:p w14:paraId="0BD470A7" w14:textId="77777777" w:rsidR="002F4F37" w:rsidRDefault="002F4F37" w:rsidP="002F4F37">
      <w:pPr>
        <w:pStyle w:val="PL"/>
        <w:shd w:val="clear" w:color="auto" w:fill="E6E6E6"/>
      </w:pPr>
      <w:r>
        <w:tab/>
        <w:t>windowSize</w:t>
      </w:r>
      <w:r>
        <w:tab/>
      </w:r>
      <w:r>
        <w:tab/>
      </w:r>
      <w:r>
        <w:tab/>
        <w:t>INTEGER (1..1024)</w:t>
      </w:r>
      <w:r>
        <w:tab/>
      </w:r>
      <w:r>
        <w:tab/>
        <w:t>OPTIONAL,</w:t>
      </w:r>
    </w:p>
    <w:p w14:paraId="6FF2809F" w14:textId="77777777" w:rsidR="002F4F37" w:rsidRDefault="002F4F37" w:rsidP="002F4F37">
      <w:pPr>
        <w:pStyle w:val="PL"/>
        <w:shd w:val="clear" w:color="auto" w:fill="E6E6E6"/>
      </w:pPr>
      <w:r>
        <w:tab/>
        <w:t>...</w:t>
      </w:r>
    </w:p>
    <w:p w14:paraId="6B5406F4" w14:textId="38290D7B" w:rsidR="002F4F37" w:rsidRDefault="002F4F37" w:rsidP="002F4F37">
      <w:pPr>
        <w:pStyle w:val="PL"/>
        <w:shd w:val="clear" w:color="auto" w:fill="E6E6E6"/>
      </w:pPr>
      <w:r>
        <w:t>}</w:t>
      </w:r>
    </w:p>
    <w:p w14:paraId="37702A5C" w14:textId="6515CACF" w:rsidR="00AB3029" w:rsidRDefault="00AB3029">
      <w:pPr>
        <w:spacing w:after="0"/>
        <w:rPr>
          <w:lang w:eastAsia="ja-JP"/>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37400F" w14:paraId="1B470784" w14:textId="77777777" w:rsidTr="0037400F">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1180F516" w14:textId="77777777" w:rsidR="0037400F" w:rsidRPr="0037400F" w:rsidRDefault="0037400F">
            <w:pPr>
              <w:pStyle w:val="TAH"/>
              <w:rPr>
                <w:rFonts w:cs="Arial"/>
                <w:szCs w:val="18"/>
              </w:rPr>
            </w:pPr>
            <w:r w:rsidRPr="0037400F">
              <w:rPr>
                <w:rFonts w:cs="Arial"/>
                <w:i/>
                <w:noProof/>
                <w:szCs w:val="18"/>
              </w:rPr>
              <w:lastRenderedPageBreak/>
              <w:t>OMA-LPPe-</w:t>
            </w:r>
            <w:r w:rsidRPr="0037400F">
              <w:rPr>
                <w:rFonts w:cs="Arial"/>
                <w:i/>
                <w:noProof/>
                <w:szCs w:val="18"/>
                <w:lang w:val="en-US"/>
              </w:rPr>
              <w:t>CommonIEsRequestLocationInformation</w:t>
            </w:r>
            <w:r w:rsidRPr="0037400F">
              <w:rPr>
                <w:rFonts w:cs="Arial"/>
                <w:i/>
                <w:noProof/>
                <w:szCs w:val="18"/>
              </w:rPr>
              <w:t xml:space="preserve">  </w:t>
            </w:r>
            <w:r w:rsidRPr="0037400F">
              <w:rPr>
                <w:rFonts w:cs="Arial"/>
                <w:iCs/>
                <w:noProof/>
                <w:szCs w:val="18"/>
              </w:rPr>
              <w:t>field descriptions</w:t>
            </w:r>
          </w:p>
        </w:tc>
      </w:tr>
      <w:tr w:rsidR="0037400F" w14:paraId="2D21569B" w14:textId="77777777" w:rsidTr="0037400F">
        <w:trPr>
          <w:cantSplit/>
        </w:trPr>
        <w:tc>
          <w:tcPr>
            <w:tcW w:w="10065" w:type="dxa"/>
            <w:tcBorders>
              <w:top w:val="single" w:sz="4" w:space="0" w:color="808080"/>
              <w:left w:val="single" w:sz="4" w:space="0" w:color="808080"/>
              <w:bottom w:val="single" w:sz="4" w:space="0" w:color="808080"/>
              <w:right w:val="single" w:sz="4" w:space="0" w:color="808080"/>
            </w:tcBorders>
          </w:tcPr>
          <w:p w14:paraId="0D3F5F05" w14:textId="77777777" w:rsidR="0037400F" w:rsidRPr="0037400F" w:rsidRDefault="0037400F">
            <w:pPr>
              <w:pStyle w:val="TAL"/>
              <w:rPr>
                <w:rFonts w:cs="Arial"/>
                <w:bCs/>
                <w:noProof/>
                <w:szCs w:val="18"/>
              </w:rPr>
            </w:pPr>
            <w:r w:rsidRPr="0037400F">
              <w:rPr>
                <w:rFonts w:cs="Arial"/>
                <w:b/>
                <w:bCs/>
                <w:i/>
                <w:noProof/>
                <w:szCs w:val="18"/>
              </w:rPr>
              <w:t>scheduledLocation-Request</w:t>
            </w:r>
          </w:p>
          <w:p w14:paraId="7D987C6F" w14:textId="1451A2C4" w:rsidR="0037400F" w:rsidRPr="0037400F" w:rsidRDefault="0037400F">
            <w:pPr>
              <w:pStyle w:val="TAL"/>
              <w:rPr>
                <w:rFonts w:cs="Arial"/>
                <w:bCs/>
                <w:noProof/>
                <w:szCs w:val="18"/>
              </w:rPr>
            </w:pPr>
            <w:r w:rsidRPr="0037400F">
              <w:rPr>
                <w:rFonts w:cs="Arial"/>
                <w:bCs/>
                <w:noProof/>
                <w:szCs w:val="18"/>
              </w:rPr>
              <w:t>This parameter is included by the server to request the target to perform all requested location measurements and obtain any other requested location information (except for information that can be computed from other information) within a scheduled time window (see note) defined by the following parameters:</w:t>
            </w:r>
          </w:p>
          <w:p w14:paraId="5DEAA9E1" w14:textId="1ADDEF61" w:rsidR="0037400F" w:rsidRPr="0037400F" w:rsidRDefault="0037400F">
            <w:pPr>
              <w:pStyle w:val="TAL"/>
              <w:ind w:left="2142" w:hanging="1399"/>
              <w:rPr>
                <w:rFonts w:cs="Arial"/>
                <w:bCs/>
                <w:noProof/>
                <w:szCs w:val="18"/>
              </w:rPr>
            </w:pPr>
            <w:r w:rsidRPr="0037400F">
              <w:rPr>
                <w:rFonts w:cs="Arial"/>
                <w:bCs/>
                <w:i/>
                <w:iCs/>
                <w:noProof/>
                <w:szCs w:val="18"/>
              </w:rPr>
              <w:t>gnssTime</w:t>
            </w:r>
            <w:r w:rsidRPr="0037400F">
              <w:rPr>
                <w:rFonts w:cs="Arial"/>
                <w:bCs/>
                <w:noProof/>
                <w:szCs w:val="18"/>
              </w:rPr>
              <w:t xml:space="preserve">            absolute GNSS time of the start of the time window</w:t>
            </w:r>
          </w:p>
          <w:p w14:paraId="0E840AD0" w14:textId="77777777" w:rsidR="0037400F" w:rsidRPr="0037400F" w:rsidRDefault="0037400F">
            <w:pPr>
              <w:pStyle w:val="TAL"/>
              <w:tabs>
                <w:tab w:val="left" w:pos="2183"/>
              </w:tabs>
              <w:ind w:left="2142" w:hanging="1399"/>
              <w:rPr>
                <w:rFonts w:cs="Arial"/>
                <w:bCs/>
                <w:noProof/>
                <w:szCs w:val="18"/>
              </w:rPr>
            </w:pPr>
            <w:r w:rsidRPr="0037400F">
              <w:rPr>
                <w:rFonts w:cs="Arial"/>
                <w:bCs/>
                <w:i/>
                <w:iCs/>
                <w:noProof/>
                <w:szCs w:val="18"/>
              </w:rPr>
              <w:t>networkTime</w:t>
            </w:r>
            <w:r w:rsidRPr="0037400F">
              <w:rPr>
                <w:rFonts w:cs="Arial"/>
                <w:bCs/>
                <w:noProof/>
                <w:szCs w:val="18"/>
              </w:rPr>
              <w:t xml:space="preserve">       network time of the start of the time window </w:t>
            </w:r>
          </w:p>
          <w:p w14:paraId="7A9F7A84" w14:textId="4388BB8E" w:rsidR="0037400F" w:rsidRPr="0037400F" w:rsidRDefault="0037400F">
            <w:pPr>
              <w:pStyle w:val="TAL"/>
              <w:tabs>
                <w:tab w:val="left" w:pos="2183"/>
              </w:tabs>
              <w:ind w:left="2160" w:hanging="1417"/>
              <w:rPr>
                <w:rFonts w:cs="Arial"/>
                <w:bCs/>
                <w:noProof/>
                <w:szCs w:val="18"/>
              </w:rPr>
            </w:pPr>
            <w:r w:rsidRPr="0037400F">
              <w:rPr>
                <w:rFonts w:cs="Arial"/>
                <w:bCs/>
                <w:i/>
                <w:iCs/>
                <w:noProof/>
                <w:szCs w:val="18"/>
              </w:rPr>
              <w:t>relativeTime</w:t>
            </w:r>
            <w:r w:rsidRPr="0037400F">
              <w:rPr>
                <w:rFonts w:cs="Arial"/>
                <w:bCs/>
                <w:noProof/>
                <w:szCs w:val="18"/>
              </w:rPr>
              <w:t xml:space="preserve">        relative Time in seconds from current time to the start of the time window. Current time is defined</w:t>
            </w:r>
            <w:r>
              <w:rPr>
                <w:rFonts w:cs="Arial"/>
                <w:bCs/>
                <w:noProof/>
                <w:szCs w:val="18"/>
              </w:rPr>
              <w:t xml:space="preserve"> </w:t>
            </w:r>
            <w:r w:rsidRPr="0037400F">
              <w:rPr>
                <w:rFonts w:cs="Arial"/>
                <w:bCs/>
                <w:noProof/>
                <w:szCs w:val="18"/>
              </w:rPr>
              <w:t>as the time the message was received</w:t>
            </w:r>
            <w:r w:rsidRPr="0037400F">
              <w:rPr>
                <w:rFonts w:cs="Arial"/>
                <w:szCs w:val="18"/>
              </w:rPr>
              <w:t>.</w:t>
            </w:r>
          </w:p>
          <w:p w14:paraId="532C198E" w14:textId="77777777" w:rsidR="0037400F" w:rsidRPr="0037400F" w:rsidRDefault="0037400F">
            <w:pPr>
              <w:pStyle w:val="TAL"/>
              <w:ind w:left="2142" w:hanging="1399"/>
              <w:rPr>
                <w:rFonts w:cs="Arial"/>
                <w:bCs/>
                <w:noProof/>
                <w:szCs w:val="18"/>
              </w:rPr>
            </w:pPr>
            <w:r w:rsidRPr="0037400F">
              <w:rPr>
                <w:rFonts w:cs="Arial"/>
                <w:bCs/>
                <w:i/>
                <w:iCs/>
                <w:noProof/>
                <w:szCs w:val="18"/>
              </w:rPr>
              <w:t>windowSize</w:t>
            </w:r>
            <w:r w:rsidRPr="0037400F">
              <w:rPr>
                <w:rFonts w:cs="Arial"/>
                <w:bCs/>
                <w:noProof/>
                <w:szCs w:val="18"/>
              </w:rPr>
              <w:t xml:space="preserve">         width of the time window in units of 10 ms; absence of this parameter implies best effort to perform all measurements as close to the start time as possible</w:t>
            </w:r>
          </w:p>
          <w:p w14:paraId="0C6C2F07" w14:textId="0B5069D7" w:rsidR="0037400F" w:rsidRDefault="0037400F">
            <w:pPr>
              <w:pStyle w:val="TAL"/>
              <w:rPr>
                <w:rFonts w:cs="Arial"/>
                <w:bCs/>
                <w:noProof/>
                <w:szCs w:val="18"/>
              </w:rPr>
            </w:pPr>
            <w:r w:rsidRPr="0037400F">
              <w:rPr>
                <w:rFonts w:cs="Arial"/>
                <w:bCs/>
                <w:noProof/>
                <w:szCs w:val="18"/>
              </w:rPr>
              <w:t xml:space="preserve">This parameter should not be included by the server and shall if present be ignored by the target if other LPP or LPPe parameters are present that require repeated (e.g. periodic or triggered) location information reporting by the target or if </w:t>
            </w:r>
            <w:r w:rsidRPr="00A832B6">
              <w:rPr>
                <w:rFonts w:cs="Arial"/>
                <w:bCs/>
                <w:i/>
                <w:iCs/>
                <w:noProof/>
                <w:szCs w:val="18"/>
              </w:rPr>
              <w:t>qos</w:t>
            </w:r>
            <w:r w:rsidRPr="0037400F">
              <w:rPr>
                <w:rFonts w:cs="Arial"/>
                <w:bCs/>
                <w:noProof/>
                <w:szCs w:val="18"/>
              </w:rPr>
              <w:t xml:space="preserve"> is present containing </w:t>
            </w:r>
            <w:r w:rsidRPr="00A832B6">
              <w:rPr>
                <w:rFonts w:cs="Arial"/>
                <w:bCs/>
                <w:i/>
                <w:iCs/>
                <w:noProof/>
                <w:szCs w:val="18"/>
              </w:rPr>
              <w:t>responseTime</w:t>
            </w:r>
            <w:r w:rsidRPr="0037400F">
              <w:rPr>
                <w:rFonts w:cs="Arial"/>
                <w:bCs/>
                <w:noProof/>
                <w:szCs w:val="18"/>
              </w:rPr>
              <w:t xml:space="preserve"> in </w:t>
            </w:r>
            <w:r w:rsidRPr="0037400F">
              <w:rPr>
                <w:rFonts w:cs="Arial"/>
                <w:bCs/>
                <w:i/>
                <w:noProof/>
                <w:szCs w:val="18"/>
              </w:rPr>
              <w:t>CommonIEsRequestLocationInformation</w:t>
            </w:r>
            <w:r w:rsidRPr="0037400F">
              <w:rPr>
                <w:rFonts w:cs="Arial"/>
                <w:bCs/>
                <w:noProof/>
                <w:szCs w:val="18"/>
              </w:rPr>
              <w:t xml:space="preserve"> in the LPP Request Location Information. When </w:t>
            </w:r>
            <w:r w:rsidRPr="0037400F">
              <w:rPr>
                <w:rFonts w:cs="Arial"/>
                <w:bCs/>
                <w:i/>
                <w:iCs/>
                <w:noProof/>
                <w:szCs w:val="18"/>
              </w:rPr>
              <w:t>gnssTime</w:t>
            </w:r>
            <w:r w:rsidRPr="0037400F">
              <w:rPr>
                <w:rFonts w:cs="Arial"/>
                <w:bCs/>
                <w:noProof/>
                <w:szCs w:val="18"/>
              </w:rPr>
              <w:t xml:space="preserve"> and </w:t>
            </w:r>
            <w:r w:rsidRPr="0037400F">
              <w:rPr>
                <w:rFonts w:cs="Arial"/>
                <w:bCs/>
                <w:i/>
                <w:iCs/>
                <w:noProof/>
                <w:szCs w:val="18"/>
              </w:rPr>
              <w:t>networkTime</w:t>
            </w:r>
            <w:r w:rsidRPr="0037400F">
              <w:rPr>
                <w:rFonts w:cs="Arial"/>
                <w:bCs/>
                <w:noProof/>
                <w:szCs w:val="18"/>
              </w:rPr>
              <w:t xml:space="preserve"> are both present, the target shall give precedence to </w:t>
            </w:r>
            <w:r w:rsidRPr="0037400F">
              <w:rPr>
                <w:rFonts w:cs="Arial"/>
                <w:bCs/>
                <w:i/>
                <w:iCs/>
                <w:noProof/>
                <w:szCs w:val="18"/>
              </w:rPr>
              <w:t>gnssTime</w:t>
            </w:r>
            <w:r w:rsidRPr="0037400F">
              <w:rPr>
                <w:rFonts w:cs="Arial"/>
                <w:bCs/>
                <w:noProof/>
                <w:szCs w:val="18"/>
              </w:rPr>
              <w:t xml:space="preserve"> if the referenced GNSS time is known to within 1ms but shall other otherwise give precedence to </w:t>
            </w:r>
            <w:r w:rsidRPr="00BD6635">
              <w:rPr>
                <w:rFonts w:cs="Arial"/>
                <w:bCs/>
                <w:i/>
                <w:iCs/>
                <w:noProof/>
                <w:szCs w:val="18"/>
              </w:rPr>
              <w:t>networkTime</w:t>
            </w:r>
            <w:r w:rsidRPr="0037400F">
              <w:rPr>
                <w:rFonts w:cs="Arial"/>
                <w:bCs/>
                <w:noProof/>
                <w:szCs w:val="18"/>
              </w:rPr>
              <w:t xml:space="preserve">. The target shall give lowest preference to </w:t>
            </w:r>
            <w:r w:rsidRPr="0037400F">
              <w:rPr>
                <w:rFonts w:cs="Arial"/>
                <w:bCs/>
                <w:i/>
                <w:iCs/>
                <w:noProof/>
                <w:szCs w:val="18"/>
              </w:rPr>
              <w:t>relativeTime</w:t>
            </w:r>
            <w:r w:rsidRPr="0037400F">
              <w:rPr>
                <w:rFonts w:cs="Arial"/>
                <w:bCs/>
                <w:noProof/>
                <w:szCs w:val="18"/>
              </w:rPr>
              <w:t xml:space="preserve"> when another start time is present that can be used (e.g. </w:t>
            </w:r>
            <w:r w:rsidRPr="0037400F">
              <w:rPr>
                <w:rFonts w:cs="Arial"/>
                <w:bCs/>
                <w:i/>
                <w:iCs/>
                <w:noProof/>
                <w:szCs w:val="18"/>
              </w:rPr>
              <w:t>gnssTime</w:t>
            </w:r>
            <w:r w:rsidRPr="0037400F">
              <w:rPr>
                <w:rFonts w:cs="Arial"/>
                <w:bCs/>
                <w:noProof/>
                <w:szCs w:val="18"/>
              </w:rPr>
              <w:t xml:space="preserve"> is present and the target knows the associated GNSS time).</w:t>
            </w:r>
          </w:p>
          <w:p w14:paraId="26F901D2" w14:textId="77777777" w:rsidR="0037400F" w:rsidRPr="0037400F" w:rsidRDefault="0037400F">
            <w:pPr>
              <w:pStyle w:val="TAL"/>
              <w:rPr>
                <w:rFonts w:cs="Arial"/>
                <w:bCs/>
                <w:noProof/>
                <w:szCs w:val="18"/>
              </w:rPr>
            </w:pPr>
          </w:p>
          <w:p w14:paraId="2D54E6A7" w14:textId="6DC4856B" w:rsidR="0037400F" w:rsidRPr="0037400F" w:rsidRDefault="0037400F" w:rsidP="0037400F">
            <w:pPr>
              <w:spacing w:after="0"/>
              <w:rPr>
                <w:rFonts w:ascii="Arial" w:hAnsi="Arial" w:cs="Arial"/>
                <w:sz w:val="18"/>
                <w:szCs w:val="18"/>
                <w:lang w:eastAsia="ja-JP"/>
              </w:rPr>
            </w:pPr>
            <w:r w:rsidRPr="0037400F">
              <w:rPr>
                <w:rFonts w:ascii="Arial" w:hAnsi="Arial" w:cs="Arial"/>
                <w:noProof/>
                <w:sz w:val="18"/>
                <w:szCs w:val="18"/>
              </w:rPr>
              <w:t>NOTE:</w:t>
            </w:r>
            <w:r w:rsidRPr="0037400F">
              <w:rPr>
                <w:rFonts w:ascii="Arial" w:hAnsi="Arial" w:cs="Arial"/>
                <w:sz w:val="18"/>
                <w:szCs w:val="18"/>
                <w:lang w:eastAsia="ja-JP"/>
              </w:rPr>
              <w:t xml:space="preserve"> </w:t>
            </w:r>
            <w:r w:rsidRPr="0037400F">
              <w:rPr>
                <w:rFonts w:ascii="Arial" w:hAnsi="Arial" w:cs="Arial"/>
                <w:sz w:val="18"/>
                <w:szCs w:val="18"/>
                <w:lang w:eastAsia="ja-JP"/>
              </w:rPr>
              <w:tab/>
            </w:r>
            <w:r w:rsidRPr="0037400F">
              <w:rPr>
                <w:rFonts w:ascii="Arial" w:hAnsi="Arial" w:cs="Arial"/>
                <w:noProof/>
                <w:sz w:val="18"/>
                <w:szCs w:val="18"/>
              </w:rPr>
              <w:t xml:space="preserve">It is required that measurement time be within the scheduled window. Measurement time refers to the time or </w:t>
            </w:r>
            <w:r w:rsidRPr="0037400F">
              <w:rPr>
                <w:rFonts w:ascii="Arial" w:hAnsi="Arial" w:cs="Arial"/>
                <w:sz w:val="18"/>
                <w:szCs w:val="18"/>
                <w:lang w:eastAsia="ja-JP"/>
              </w:rPr>
              <w:tab/>
            </w:r>
            <w:r w:rsidRPr="0037400F">
              <w:rPr>
                <w:rFonts w:ascii="Arial" w:hAnsi="Arial" w:cs="Arial"/>
                <w:sz w:val="18"/>
                <w:szCs w:val="18"/>
                <w:lang w:eastAsia="ja-JP"/>
              </w:rPr>
              <w:tab/>
            </w:r>
            <w:r w:rsidRPr="0037400F">
              <w:rPr>
                <w:rFonts w:ascii="Arial" w:hAnsi="Arial" w:cs="Arial"/>
                <w:sz w:val="18"/>
                <w:szCs w:val="18"/>
                <w:lang w:eastAsia="ja-JP"/>
              </w:rPr>
              <w:tab/>
            </w:r>
            <w:r w:rsidRPr="0037400F">
              <w:rPr>
                <w:rFonts w:ascii="Arial" w:hAnsi="Arial" w:cs="Arial"/>
                <w:sz w:val="18"/>
                <w:szCs w:val="18"/>
                <w:lang w:eastAsia="ja-JP"/>
              </w:rPr>
              <w:tab/>
            </w:r>
            <w:r w:rsidRPr="0037400F">
              <w:rPr>
                <w:rFonts w:ascii="Arial" w:hAnsi="Arial" w:cs="Arial"/>
                <w:noProof/>
                <w:sz w:val="18"/>
                <w:szCs w:val="18"/>
              </w:rPr>
              <w:t xml:space="preserve">times at which a measurement is valid – e.g. the time a measurement was completed or the time to which a </w:t>
            </w:r>
            <w:r w:rsidRPr="0037400F">
              <w:rPr>
                <w:rFonts w:ascii="Arial" w:hAnsi="Arial" w:cs="Arial"/>
                <w:sz w:val="18"/>
                <w:szCs w:val="18"/>
                <w:lang w:eastAsia="ja-JP"/>
              </w:rPr>
              <w:tab/>
            </w:r>
            <w:r w:rsidRPr="0037400F">
              <w:rPr>
                <w:rFonts w:ascii="Arial" w:hAnsi="Arial" w:cs="Arial"/>
                <w:sz w:val="18"/>
                <w:szCs w:val="18"/>
                <w:lang w:eastAsia="ja-JP"/>
              </w:rPr>
              <w:tab/>
            </w:r>
            <w:r w:rsidRPr="0037400F">
              <w:rPr>
                <w:rFonts w:ascii="Arial" w:hAnsi="Arial" w:cs="Arial"/>
                <w:sz w:val="18"/>
                <w:szCs w:val="18"/>
                <w:lang w:eastAsia="ja-JP"/>
              </w:rPr>
              <w:tab/>
            </w:r>
            <w:r w:rsidRPr="0037400F">
              <w:rPr>
                <w:rFonts w:ascii="Arial" w:hAnsi="Arial" w:cs="Arial"/>
                <w:sz w:val="18"/>
                <w:szCs w:val="18"/>
                <w:lang w:eastAsia="ja-JP"/>
              </w:rPr>
              <w:tab/>
            </w:r>
            <w:r w:rsidRPr="0037400F">
              <w:rPr>
                <w:rFonts w:ascii="Arial" w:hAnsi="Arial" w:cs="Arial"/>
                <w:noProof/>
                <w:sz w:val="18"/>
                <w:szCs w:val="18"/>
              </w:rPr>
              <w:t>measurement can reliably and accurately be adjusted.</w:t>
            </w:r>
          </w:p>
        </w:tc>
      </w:tr>
    </w:tbl>
    <w:p w14:paraId="7EB63687" w14:textId="204D068B" w:rsidR="00381093" w:rsidRDefault="00381093">
      <w:pPr>
        <w:spacing w:after="0"/>
        <w:rPr>
          <w:lang w:eastAsia="ja-JP"/>
        </w:rPr>
      </w:pPr>
    </w:p>
    <w:p w14:paraId="4600B359" w14:textId="77777777" w:rsidR="00D337DC" w:rsidRDefault="00D337DC">
      <w:pPr>
        <w:spacing w:after="0"/>
        <w:rPr>
          <w:lang w:eastAsia="ja-JP"/>
        </w:rPr>
      </w:pPr>
    </w:p>
    <w:p w14:paraId="7AEA85A7" w14:textId="77777777" w:rsidR="00D337DC" w:rsidRDefault="00D337DC" w:rsidP="00D337DC">
      <w:pPr>
        <w:pStyle w:val="PL"/>
        <w:shd w:val="clear" w:color="auto" w:fill="E6E6E6"/>
        <w:outlineLvl w:val="0"/>
      </w:pPr>
      <w:r w:rsidRPr="00117EB6">
        <w:rPr>
          <w:highlight w:val="yellow"/>
        </w:rPr>
        <w:t>OMA-LPPe-CommonIEsProvideLocationInformation</w:t>
      </w:r>
      <w:r>
        <w:t xml:space="preserve"> ::= SEQUENCE {</w:t>
      </w:r>
    </w:p>
    <w:p w14:paraId="7A8CC1EA" w14:textId="00C8100A" w:rsidR="00D337DC" w:rsidRDefault="00D337DC" w:rsidP="00D337DC">
      <w:pPr>
        <w:pStyle w:val="PL"/>
        <w:shd w:val="clear" w:color="auto" w:fill="E6E6E6"/>
      </w:pPr>
      <w:r>
        <w:tab/>
        <w:t>highAccuracy3Dposition</w:t>
      </w:r>
      <w:r>
        <w:tab/>
      </w:r>
      <w:r>
        <w:tab/>
      </w:r>
      <w:r>
        <w:tab/>
      </w:r>
      <w:r>
        <w:tab/>
        <w:t xml:space="preserve">OMA-LPPe-HighAccuracy3Dposition </w:t>
      </w:r>
      <w:r>
        <w:tab/>
      </w:r>
      <w:r>
        <w:tab/>
      </w:r>
      <w:r>
        <w:tab/>
        <w:t>OPTIONAL</w:t>
      </w:r>
      <w:r w:rsidR="00834C5B">
        <w:t>,</w:t>
      </w:r>
    </w:p>
    <w:p w14:paraId="04F8357B" w14:textId="77777777" w:rsidR="00D337DC" w:rsidRDefault="00D337DC" w:rsidP="00D337DC">
      <w:pPr>
        <w:pStyle w:val="PL"/>
        <w:shd w:val="clear" w:color="auto" w:fill="E6E6E6"/>
      </w:pPr>
      <w:r>
        <w:tab/>
        <w:t>localPosition</w:t>
      </w:r>
      <w:r>
        <w:tab/>
      </w:r>
      <w:r>
        <w:tab/>
      </w:r>
      <w:r>
        <w:tab/>
      </w:r>
      <w:r>
        <w:tab/>
      </w:r>
      <w:r>
        <w:tab/>
      </w:r>
      <w:r>
        <w:tab/>
        <w:t>OMA-LPPe-LocalPosition</w:t>
      </w:r>
      <w:r>
        <w:tab/>
      </w:r>
      <w:r>
        <w:tab/>
      </w:r>
      <w:r>
        <w:tab/>
      </w:r>
      <w:r>
        <w:tab/>
      </w:r>
      <w:r>
        <w:tab/>
      </w:r>
      <w:r>
        <w:tab/>
        <w:t>OPTIONAL,</w:t>
      </w:r>
    </w:p>
    <w:p w14:paraId="412872BF" w14:textId="77777777" w:rsidR="00D337DC" w:rsidRDefault="00D337DC" w:rsidP="00D337DC">
      <w:pPr>
        <w:pStyle w:val="PL"/>
        <w:shd w:val="clear" w:color="auto" w:fill="E6E6E6"/>
      </w:pPr>
      <w:r>
        <w:tab/>
        <w:t>highAccuracy3Dvelocity</w:t>
      </w:r>
      <w:r>
        <w:tab/>
      </w:r>
      <w:r>
        <w:tab/>
      </w:r>
      <w:r>
        <w:tab/>
      </w:r>
      <w:r>
        <w:tab/>
        <w:t xml:space="preserve">OMA-LPPe-HighAccuracy3Dvelocity </w:t>
      </w:r>
      <w:r>
        <w:tab/>
      </w:r>
      <w:r>
        <w:tab/>
      </w:r>
      <w:r>
        <w:tab/>
        <w:t>OPTIONAL,</w:t>
      </w:r>
    </w:p>
    <w:p w14:paraId="318CB653" w14:textId="77777777" w:rsidR="00D337DC" w:rsidRDefault="00D337DC" w:rsidP="00D337DC">
      <w:pPr>
        <w:pStyle w:val="PL"/>
        <w:shd w:val="clear" w:color="auto" w:fill="E6E6E6"/>
      </w:pPr>
      <w:r>
        <w:tab/>
        <w:t>iP-Address-List</w:t>
      </w:r>
      <w:r>
        <w:tab/>
      </w:r>
      <w:r>
        <w:tab/>
      </w:r>
      <w:r>
        <w:tab/>
      </w:r>
      <w:r>
        <w:tab/>
      </w:r>
      <w:r>
        <w:tab/>
      </w:r>
      <w:r>
        <w:tab/>
      </w:r>
      <w:r>
        <w:rPr>
          <w:snapToGrid w:val="0"/>
        </w:rPr>
        <w:t>OMA-LPPe-</w:t>
      </w:r>
      <w:r>
        <w:t>IP-Address-List</w:t>
      </w:r>
      <w:r>
        <w:tab/>
      </w:r>
      <w:r>
        <w:tab/>
      </w:r>
      <w:r>
        <w:tab/>
      </w:r>
      <w:r>
        <w:tab/>
      </w:r>
      <w:r>
        <w:tab/>
        <w:t>OPTIONAL,</w:t>
      </w:r>
    </w:p>
    <w:p w14:paraId="7E3B5D93" w14:textId="77777777" w:rsidR="00D337DC" w:rsidRDefault="00D337DC" w:rsidP="00D337DC">
      <w:pPr>
        <w:pStyle w:val="PL"/>
        <w:shd w:val="clear" w:color="auto" w:fill="E6E6E6"/>
        <w:rPr>
          <w:lang w:val="fr-FR"/>
        </w:rPr>
      </w:pPr>
      <w:r>
        <w:tab/>
      </w:r>
      <w:r>
        <w:rPr>
          <w:lang w:val="fr-FR"/>
        </w:rPr>
        <w:t>locationInformationContainer</w:t>
      </w:r>
      <w:r>
        <w:rPr>
          <w:lang w:val="fr-FR"/>
        </w:rPr>
        <w:tab/>
      </w:r>
      <w:r>
        <w:rPr>
          <w:lang w:val="fr-FR"/>
        </w:rPr>
        <w:tab/>
      </w:r>
      <w:r>
        <w:rPr>
          <w:snapToGrid w:val="0"/>
          <w:lang w:val="fr-FR"/>
        </w:rPr>
        <w:t>OMA-LPPe-</w:t>
      </w:r>
      <w:r>
        <w:rPr>
          <w:lang w:val="fr-FR"/>
        </w:rPr>
        <w:t xml:space="preserve">LocationInformationContainer </w:t>
      </w:r>
      <w:r>
        <w:rPr>
          <w:lang w:val="fr-FR"/>
        </w:rPr>
        <w:tab/>
      </w:r>
      <w:r>
        <w:rPr>
          <w:lang w:val="fr-FR"/>
        </w:rPr>
        <w:tab/>
        <w:t>OPTIONAL,</w:t>
      </w:r>
    </w:p>
    <w:p w14:paraId="7A863A93" w14:textId="70466E7A" w:rsidR="00D337DC" w:rsidRDefault="00D337DC" w:rsidP="003311DB">
      <w:pPr>
        <w:pStyle w:val="PL"/>
        <w:shd w:val="clear" w:color="auto" w:fill="E6E6E6"/>
        <w:rPr>
          <w:lang w:val="fr-FR"/>
        </w:rPr>
      </w:pPr>
      <w:r>
        <w:rPr>
          <w:lang w:val="fr-FR"/>
        </w:rPr>
        <w:tab/>
        <w:t>providePeriodicLocInfoWithUpdate</w:t>
      </w:r>
      <w:r>
        <w:rPr>
          <w:lang w:val="fr-FR"/>
        </w:rPr>
        <w:tab/>
        <w:t>OMA-LPPe-ProvidePeriodicLocInfowithUpdate</w:t>
      </w:r>
      <w:r>
        <w:rPr>
          <w:lang w:val="fr-FR"/>
        </w:rPr>
        <w:tab/>
        <w:t>OPTIONAL,</w:t>
      </w:r>
    </w:p>
    <w:p w14:paraId="0A820740" w14:textId="77777777" w:rsidR="00D337DC" w:rsidRDefault="00D337DC" w:rsidP="00D337DC">
      <w:pPr>
        <w:pStyle w:val="PL"/>
        <w:shd w:val="clear" w:color="auto" w:fill="E6E6E6"/>
        <w:rPr>
          <w:snapToGrid w:val="0"/>
          <w:lang w:val="fr-FR"/>
        </w:rPr>
      </w:pPr>
      <w:r>
        <w:rPr>
          <w:snapToGrid w:val="0"/>
          <w:lang w:val="fr-FR"/>
        </w:rPr>
        <w:tab/>
        <w:t>relativeLocationChangeList</w:t>
      </w:r>
      <w:r>
        <w:rPr>
          <w:snapToGrid w:val="0"/>
          <w:lang w:val="fr-FR"/>
        </w:rPr>
        <w:tab/>
      </w:r>
      <w:r>
        <w:rPr>
          <w:snapToGrid w:val="0"/>
          <w:lang w:val="fr-FR"/>
        </w:rPr>
        <w:tab/>
      </w:r>
      <w:r>
        <w:rPr>
          <w:snapToGrid w:val="0"/>
          <w:lang w:val="fr-FR"/>
        </w:rPr>
        <w:tab/>
        <w:t>OMA-LPPe-RelativeLocationChangeList</w:t>
      </w:r>
      <w:r>
        <w:rPr>
          <w:snapToGrid w:val="0"/>
          <w:lang w:val="fr-FR"/>
        </w:rPr>
        <w:tab/>
      </w:r>
      <w:r>
        <w:rPr>
          <w:snapToGrid w:val="0"/>
          <w:lang w:val="fr-FR"/>
        </w:rPr>
        <w:tab/>
      </w:r>
      <w:r>
        <w:rPr>
          <w:snapToGrid w:val="0"/>
          <w:lang w:val="fr-FR"/>
        </w:rPr>
        <w:tab/>
        <w:t>OPTIONAL,</w:t>
      </w:r>
    </w:p>
    <w:p w14:paraId="395CE0D1" w14:textId="77777777" w:rsidR="00D337DC" w:rsidRDefault="00D337DC" w:rsidP="00D337DC">
      <w:pPr>
        <w:pStyle w:val="PL"/>
        <w:shd w:val="clear" w:color="auto" w:fill="E6E6E6"/>
        <w:rPr>
          <w:snapToGrid w:val="0"/>
          <w:lang w:val="en-US"/>
        </w:rPr>
      </w:pPr>
      <w:r>
        <w:rPr>
          <w:snapToGrid w:val="0"/>
          <w:lang w:val="fr-FR"/>
        </w:rPr>
        <w:tab/>
      </w:r>
      <w:r w:rsidRPr="003311DB">
        <w:rPr>
          <w:snapToGrid w:val="0"/>
          <w:highlight w:val="yellow"/>
          <w:lang w:val="en-US"/>
        </w:rPr>
        <w:t>scheduledLocation</w:t>
      </w:r>
      <w:r w:rsidRPr="003311DB">
        <w:rPr>
          <w:snapToGrid w:val="0"/>
          <w:highlight w:val="yellow"/>
          <w:lang w:val="en-US"/>
        </w:rPr>
        <w:tab/>
      </w:r>
      <w:r w:rsidRPr="003311DB">
        <w:rPr>
          <w:snapToGrid w:val="0"/>
          <w:highlight w:val="yellow"/>
          <w:lang w:val="en-US"/>
        </w:rPr>
        <w:tab/>
      </w:r>
      <w:r w:rsidRPr="003311DB">
        <w:rPr>
          <w:snapToGrid w:val="0"/>
          <w:highlight w:val="yellow"/>
          <w:lang w:val="en-US"/>
        </w:rPr>
        <w:tab/>
      </w:r>
      <w:r w:rsidRPr="003311DB">
        <w:rPr>
          <w:snapToGrid w:val="0"/>
          <w:highlight w:val="yellow"/>
          <w:lang w:val="en-US"/>
        </w:rPr>
        <w:tab/>
      </w:r>
      <w:r w:rsidRPr="003311DB">
        <w:rPr>
          <w:snapToGrid w:val="0"/>
          <w:highlight w:val="yellow"/>
          <w:lang w:val="en-US"/>
        </w:rPr>
        <w:tab/>
        <w:t>OMA-LPPe-ScheduledLocation</w:t>
      </w:r>
      <w:r w:rsidRPr="003311DB">
        <w:rPr>
          <w:snapToGrid w:val="0"/>
          <w:highlight w:val="yellow"/>
          <w:lang w:val="en-US"/>
        </w:rPr>
        <w:tab/>
      </w:r>
      <w:r w:rsidRPr="003311DB">
        <w:rPr>
          <w:snapToGrid w:val="0"/>
          <w:highlight w:val="yellow"/>
          <w:lang w:val="en-US"/>
        </w:rPr>
        <w:tab/>
      </w:r>
      <w:r w:rsidRPr="003311DB">
        <w:rPr>
          <w:snapToGrid w:val="0"/>
          <w:highlight w:val="yellow"/>
          <w:lang w:val="en-US"/>
        </w:rPr>
        <w:tab/>
      </w:r>
      <w:r w:rsidRPr="003311DB">
        <w:rPr>
          <w:snapToGrid w:val="0"/>
          <w:highlight w:val="yellow"/>
          <w:lang w:val="en-US"/>
        </w:rPr>
        <w:tab/>
      </w:r>
      <w:r w:rsidRPr="003311DB">
        <w:rPr>
          <w:snapToGrid w:val="0"/>
          <w:highlight w:val="yellow"/>
          <w:lang w:val="en-US"/>
        </w:rPr>
        <w:tab/>
        <w:t>OPTIONAL,</w:t>
      </w:r>
    </w:p>
    <w:p w14:paraId="41FDE5BB" w14:textId="77777777" w:rsidR="00D337DC" w:rsidRDefault="00D337DC" w:rsidP="00D337DC">
      <w:pPr>
        <w:pStyle w:val="PL"/>
        <w:shd w:val="clear" w:color="auto" w:fill="E6E6E6"/>
      </w:pPr>
      <w:r>
        <w:tab/>
        <w:t>accessTypes</w:t>
      </w:r>
      <w:r>
        <w:tab/>
      </w:r>
      <w:r>
        <w:tab/>
      </w:r>
      <w:r>
        <w:tab/>
      </w:r>
      <w:r>
        <w:tab/>
      </w:r>
      <w:r>
        <w:tab/>
      </w:r>
      <w:r>
        <w:tab/>
      </w:r>
      <w:r>
        <w:tab/>
        <w:t>OMA-LPPe-AccessTypes</w:t>
      </w:r>
      <w:r>
        <w:tab/>
      </w:r>
      <w:r>
        <w:tab/>
      </w:r>
      <w:r>
        <w:tab/>
      </w:r>
      <w:r>
        <w:tab/>
      </w:r>
      <w:r>
        <w:tab/>
      </w:r>
      <w:r>
        <w:tab/>
        <w:t>OPTIONAL,</w:t>
      </w:r>
    </w:p>
    <w:p w14:paraId="2859242A" w14:textId="77777777" w:rsidR="00D337DC" w:rsidRDefault="00D337DC" w:rsidP="00D337DC">
      <w:pPr>
        <w:pStyle w:val="PL"/>
        <w:shd w:val="clear" w:color="auto" w:fill="E6E6E6"/>
      </w:pPr>
      <w:r>
        <w:tab/>
        <w:t>...</w:t>
      </w:r>
    </w:p>
    <w:p w14:paraId="7ECD185A" w14:textId="5C204CE4" w:rsidR="00D337DC" w:rsidRDefault="00D337DC" w:rsidP="00D337DC">
      <w:pPr>
        <w:pStyle w:val="PL"/>
        <w:shd w:val="clear" w:color="auto" w:fill="E6E6E6"/>
      </w:pPr>
      <w:r>
        <w:t>}</w:t>
      </w:r>
    </w:p>
    <w:p w14:paraId="5E32A550" w14:textId="57FCC9C6" w:rsidR="003311DB" w:rsidRDefault="003311DB" w:rsidP="00D337DC">
      <w:pPr>
        <w:pStyle w:val="PL"/>
        <w:shd w:val="clear" w:color="auto" w:fill="E6E6E6"/>
      </w:pPr>
    </w:p>
    <w:p w14:paraId="17D5975C" w14:textId="7DE82AA0" w:rsidR="003311DB" w:rsidRDefault="003311DB" w:rsidP="00D337DC">
      <w:pPr>
        <w:pStyle w:val="PL"/>
        <w:shd w:val="clear" w:color="auto" w:fill="E6E6E6"/>
      </w:pPr>
      <w:r>
        <w:t>[…]</w:t>
      </w:r>
    </w:p>
    <w:p w14:paraId="4EB841DF" w14:textId="21547C63" w:rsidR="003311DB" w:rsidRDefault="003311DB" w:rsidP="00D337DC">
      <w:pPr>
        <w:pStyle w:val="PL"/>
        <w:shd w:val="clear" w:color="auto" w:fill="E6E6E6"/>
      </w:pPr>
    </w:p>
    <w:p w14:paraId="39584E12" w14:textId="77777777" w:rsidR="00840042" w:rsidRDefault="00840042" w:rsidP="00840042">
      <w:pPr>
        <w:pStyle w:val="PL"/>
        <w:shd w:val="clear" w:color="auto" w:fill="E6E6E6"/>
        <w:rPr>
          <w:snapToGrid w:val="0"/>
          <w:lang w:val="en-US"/>
        </w:rPr>
      </w:pPr>
      <w:r>
        <w:rPr>
          <w:snapToGrid w:val="0"/>
          <w:lang w:val="en-US"/>
        </w:rPr>
        <w:t>OMA-LPPe-ScheduledLocation ::= SEQUENCE {</w:t>
      </w:r>
    </w:p>
    <w:p w14:paraId="0BB7E1EF" w14:textId="77777777" w:rsidR="00840042" w:rsidRDefault="00840042" w:rsidP="00840042">
      <w:pPr>
        <w:pStyle w:val="PL"/>
        <w:shd w:val="clear" w:color="auto" w:fill="E6E6E6"/>
        <w:rPr>
          <w:snapToGrid w:val="0"/>
          <w:lang w:val="en-US"/>
        </w:rPr>
      </w:pPr>
      <w:r>
        <w:rPr>
          <w:snapToGrid w:val="0"/>
          <w:lang w:val="en-US"/>
        </w:rPr>
        <w:tab/>
        <w:t>disposition</w:t>
      </w:r>
      <w:r>
        <w:rPr>
          <w:snapToGrid w:val="0"/>
          <w:lang w:val="en-US"/>
        </w:rPr>
        <w:tab/>
      </w:r>
      <w:r>
        <w:rPr>
          <w:snapToGrid w:val="0"/>
          <w:lang w:val="en-US"/>
        </w:rPr>
        <w:tab/>
        <w:t>ENUMERATED {withinWindow,</w:t>
      </w:r>
    </w:p>
    <w:p w14:paraId="286335B0"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outsideWindowOrNoWindow,</w:t>
      </w:r>
    </w:p>
    <w:p w14:paraId="010F6CB2"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notSupportedDueToNoCapability,</w:t>
      </w:r>
    </w:p>
    <w:p w14:paraId="47C98E47"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notSupportedDueToNoTimeReference,</w:t>
      </w:r>
    </w:p>
    <w:p w14:paraId="1A641AAE"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notSupportedDueToConflictWithAnotherRequest,</w:t>
      </w:r>
    </w:p>
    <w:p w14:paraId="0D603ED6"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notSupportedForOtherReasons,</w:t>
      </w:r>
    </w:p>
    <w:p w14:paraId="40573F01"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 },</w:t>
      </w:r>
    </w:p>
    <w:p w14:paraId="6E18EA18" w14:textId="77777777" w:rsidR="00840042" w:rsidRDefault="00840042" w:rsidP="00840042">
      <w:pPr>
        <w:pStyle w:val="PL"/>
        <w:shd w:val="clear" w:color="auto" w:fill="E6E6E6"/>
        <w:rPr>
          <w:snapToGrid w:val="0"/>
          <w:lang w:val="en-US"/>
        </w:rPr>
      </w:pPr>
      <w:r>
        <w:rPr>
          <w:snapToGrid w:val="0"/>
          <w:lang w:val="en-US"/>
        </w:rPr>
        <w:tab/>
        <w:t>actualWindow</w:t>
      </w:r>
      <w:r>
        <w:rPr>
          <w:snapToGrid w:val="0"/>
          <w:lang w:val="en-US"/>
        </w:rPr>
        <w:tab/>
        <w:t>SEQUENCE {</w:t>
      </w:r>
    </w:p>
    <w:p w14:paraId="4CD987AA"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t>start</w:t>
      </w:r>
      <w:r>
        <w:rPr>
          <w:snapToGrid w:val="0"/>
          <w:lang w:val="en-US"/>
        </w:rPr>
        <w:tab/>
      </w:r>
      <w:r>
        <w:rPr>
          <w:snapToGrid w:val="0"/>
          <w:lang w:val="en-US"/>
        </w:rPr>
        <w:tab/>
        <w:t>INTEGER (-512..511),</w:t>
      </w:r>
    </w:p>
    <w:p w14:paraId="503662CB" w14:textId="77777777" w:rsidR="00840042" w:rsidRDefault="00840042" w:rsidP="00840042">
      <w:pPr>
        <w:pStyle w:val="PL"/>
        <w:shd w:val="clear" w:color="auto" w:fill="E6E6E6"/>
        <w:rPr>
          <w:snapToGrid w:val="0"/>
          <w:lang w:val="en-US"/>
        </w:rPr>
      </w:pPr>
      <w:r>
        <w:rPr>
          <w:snapToGrid w:val="0"/>
          <w:lang w:val="en-US"/>
        </w:rPr>
        <w:tab/>
      </w:r>
      <w:r>
        <w:rPr>
          <w:snapToGrid w:val="0"/>
          <w:lang w:val="en-US"/>
        </w:rPr>
        <w:tab/>
        <w:t>duration</w:t>
      </w:r>
      <w:r>
        <w:rPr>
          <w:snapToGrid w:val="0"/>
          <w:lang w:val="en-US"/>
        </w:rPr>
        <w:tab/>
        <w:t>INTEGER</w:t>
      </w:r>
      <w:r>
        <w:rPr>
          <w:snapToGrid w:val="0"/>
          <w:lang w:val="en-US"/>
        </w:rPr>
        <w:tab/>
        <w:t>(0..2047)</w:t>
      </w:r>
    </w:p>
    <w:p w14:paraId="5178DE03" w14:textId="77777777" w:rsidR="00840042" w:rsidRDefault="00840042" w:rsidP="00840042">
      <w:pPr>
        <w:pStyle w:val="PL"/>
        <w:shd w:val="clear" w:color="auto" w:fill="E6E6E6"/>
        <w:rPr>
          <w:snapToGrid w:val="0"/>
          <w:lang w:val="en-US"/>
        </w:rPr>
      </w:pPr>
      <w:r>
        <w:rPr>
          <w:snapToGrid w:val="0"/>
          <w:lang w:val="en-US"/>
        </w:rPr>
        <w:tab/>
        <w: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OPTIONAL,</w:t>
      </w:r>
    </w:p>
    <w:p w14:paraId="24E9F1E2" w14:textId="77777777" w:rsidR="00840042" w:rsidRDefault="00840042" w:rsidP="00840042">
      <w:pPr>
        <w:pStyle w:val="PL"/>
        <w:shd w:val="clear" w:color="auto" w:fill="E6E6E6"/>
        <w:rPr>
          <w:snapToGrid w:val="0"/>
          <w:lang w:val="en-US"/>
        </w:rPr>
      </w:pPr>
      <w:r>
        <w:rPr>
          <w:snapToGrid w:val="0"/>
          <w:lang w:val="en-US"/>
        </w:rPr>
        <w:tab/>
        <w:t>...</w:t>
      </w:r>
    </w:p>
    <w:p w14:paraId="3DF127F2" w14:textId="77777777" w:rsidR="00840042" w:rsidRDefault="00840042" w:rsidP="00840042">
      <w:pPr>
        <w:pStyle w:val="PL"/>
        <w:shd w:val="clear" w:color="auto" w:fill="E6E6E6"/>
        <w:rPr>
          <w:snapToGrid w:val="0"/>
          <w:lang w:val="en-US"/>
        </w:rPr>
      </w:pPr>
      <w:r>
        <w:rPr>
          <w:snapToGrid w:val="0"/>
          <w:lang w:val="en-US"/>
        </w:rPr>
        <w:t>}</w:t>
      </w:r>
    </w:p>
    <w:p w14:paraId="4134AF38" w14:textId="77777777" w:rsidR="00840042" w:rsidRDefault="00840042" w:rsidP="00D337DC">
      <w:pPr>
        <w:pStyle w:val="PL"/>
        <w:shd w:val="clear" w:color="auto" w:fill="E6E6E6"/>
      </w:pPr>
    </w:p>
    <w:p w14:paraId="300F6A9C" w14:textId="77777777" w:rsidR="003311DB" w:rsidRDefault="003311DB" w:rsidP="00D337DC">
      <w:pPr>
        <w:pStyle w:val="PL"/>
        <w:shd w:val="clear" w:color="auto" w:fill="E6E6E6"/>
      </w:pPr>
    </w:p>
    <w:p w14:paraId="1BD26905" w14:textId="6EAAB3F2" w:rsidR="00D337DC" w:rsidRDefault="00D337DC">
      <w:pPr>
        <w:spacing w:after="0"/>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C519B" w14:paraId="2313C387" w14:textId="77777777" w:rsidTr="00FC519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9C559D2" w14:textId="77777777" w:rsidR="00FC519B" w:rsidRPr="00FC519B" w:rsidRDefault="00FC519B">
            <w:pPr>
              <w:pStyle w:val="TAH"/>
              <w:rPr>
                <w:rFonts w:cs="Arial"/>
                <w:szCs w:val="18"/>
              </w:rPr>
            </w:pPr>
            <w:r w:rsidRPr="00FC519B">
              <w:rPr>
                <w:rFonts w:cs="Arial"/>
                <w:i/>
                <w:noProof/>
                <w:szCs w:val="18"/>
              </w:rPr>
              <w:t xml:space="preserve">CommonIEsProvideLocationInformation  </w:t>
            </w:r>
            <w:r w:rsidRPr="00FC519B">
              <w:rPr>
                <w:rFonts w:cs="Arial"/>
                <w:iCs/>
                <w:noProof/>
                <w:szCs w:val="18"/>
              </w:rPr>
              <w:t>field descriptions</w:t>
            </w:r>
          </w:p>
        </w:tc>
      </w:tr>
      <w:tr w:rsidR="00FC519B" w14:paraId="5FA477D9" w14:textId="77777777" w:rsidTr="00FC519B">
        <w:trPr>
          <w:cantSplit/>
        </w:trPr>
        <w:tc>
          <w:tcPr>
            <w:tcW w:w="9645" w:type="dxa"/>
            <w:tcBorders>
              <w:top w:val="single" w:sz="4" w:space="0" w:color="808080"/>
              <w:left w:val="single" w:sz="4" w:space="0" w:color="808080"/>
              <w:bottom w:val="single" w:sz="4" w:space="0" w:color="808080"/>
              <w:right w:val="single" w:sz="4" w:space="0" w:color="808080"/>
            </w:tcBorders>
          </w:tcPr>
          <w:p w14:paraId="267F702D" w14:textId="77777777" w:rsidR="00FC519B" w:rsidRPr="00FC519B" w:rsidRDefault="00FC519B">
            <w:pPr>
              <w:pStyle w:val="TAL"/>
              <w:rPr>
                <w:rFonts w:cs="Arial"/>
                <w:b/>
                <w:i/>
                <w:snapToGrid w:val="0"/>
                <w:szCs w:val="18"/>
                <w:lang w:val="en-US"/>
              </w:rPr>
            </w:pPr>
            <w:r w:rsidRPr="00FC519B">
              <w:rPr>
                <w:rFonts w:cs="Arial"/>
                <w:b/>
                <w:i/>
                <w:snapToGrid w:val="0"/>
                <w:szCs w:val="18"/>
                <w:lang w:val="en-US"/>
              </w:rPr>
              <w:t>scheduledLocation</w:t>
            </w:r>
          </w:p>
          <w:p w14:paraId="3930AEBB" w14:textId="7CF15FDB" w:rsidR="00FC519B" w:rsidRPr="00FC519B" w:rsidRDefault="00FC519B">
            <w:pPr>
              <w:pStyle w:val="TAL"/>
              <w:rPr>
                <w:rFonts w:cs="Arial"/>
                <w:snapToGrid w:val="0"/>
                <w:szCs w:val="18"/>
                <w:lang w:val="en-US"/>
              </w:rPr>
            </w:pPr>
            <w:r w:rsidRPr="00FC519B">
              <w:rPr>
                <w:rFonts w:cs="Arial"/>
                <w:snapToGrid w:val="0"/>
                <w:szCs w:val="18"/>
                <w:lang w:val="en-US"/>
              </w:rPr>
              <w:t>This parameter indicates the degree to which a scheduled location request was supported and contains the following fields.</w:t>
            </w:r>
          </w:p>
          <w:p w14:paraId="1BAC15A1" w14:textId="52F73DFB" w:rsidR="00FC519B" w:rsidRPr="00FC519B" w:rsidRDefault="00FC519B">
            <w:pPr>
              <w:pStyle w:val="TAL"/>
              <w:ind w:left="2142" w:hanging="1440"/>
              <w:rPr>
                <w:rFonts w:cs="Arial"/>
                <w:snapToGrid w:val="0"/>
                <w:szCs w:val="18"/>
                <w:lang w:val="en-US"/>
              </w:rPr>
            </w:pPr>
            <w:r w:rsidRPr="00FC519B">
              <w:rPr>
                <w:rFonts w:cs="Arial"/>
                <w:i/>
                <w:iCs/>
                <w:snapToGrid w:val="0"/>
                <w:szCs w:val="18"/>
                <w:lang w:val="en-US"/>
              </w:rPr>
              <w:t>disposition</w:t>
            </w:r>
            <w:r w:rsidRPr="00FC519B">
              <w:rPr>
                <w:rFonts w:cs="Arial"/>
                <w:snapToGrid w:val="0"/>
                <w:szCs w:val="18"/>
                <w:lang w:val="en-US"/>
              </w:rPr>
              <w:t xml:space="preserve">           </w:t>
            </w:r>
            <w:r>
              <w:rPr>
                <w:rFonts w:cs="Arial"/>
                <w:snapToGrid w:val="0"/>
                <w:szCs w:val="18"/>
                <w:lang w:val="en-US"/>
              </w:rPr>
              <w:t xml:space="preserve"> </w:t>
            </w:r>
            <w:r w:rsidRPr="00FC519B">
              <w:rPr>
                <w:rFonts w:cs="Arial"/>
                <w:snapToGrid w:val="0"/>
                <w:szCs w:val="18"/>
                <w:lang w:val="en-US"/>
              </w:rPr>
              <w:t>indicates whether all returned location information was obtained within the requested time window or was obtained outside the window (including the case where no window was provided) or whether the request could not be supported due to no capability, no available time reference, conflict with another request or for some other reason.</w:t>
            </w:r>
          </w:p>
          <w:p w14:paraId="33C675DD" w14:textId="7211B5E6" w:rsidR="00FC519B" w:rsidRPr="00FC519B" w:rsidRDefault="00FC519B">
            <w:pPr>
              <w:pStyle w:val="TAL"/>
              <w:ind w:left="2142" w:hanging="1440"/>
              <w:rPr>
                <w:rFonts w:cs="Arial"/>
                <w:b/>
                <w:i/>
                <w:snapToGrid w:val="0"/>
                <w:szCs w:val="18"/>
                <w:lang w:val="en-US"/>
              </w:rPr>
            </w:pPr>
            <w:r w:rsidRPr="00321837">
              <w:rPr>
                <w:rFonts w:cs="Arial"/>
                <w:i/>
                <w:iCs/>
                <w:snapToGrid w:val="0"/>
                <w:szCs w:val="18"/>
                <w:lang w:val="en-US"/>
              </w:rPr>
              <w:t>actualWindow</w:t>
            </w:r>
            <w:r w:rsidRPr="00FC519B">
              <w:rPr>
                <w:rFonts w:cs="Arial"/>
                <w:snapToGrid w:val="0"/>
                <w:szCs w:val="18"/>
                <w:lang w:val="en-US"/>
              </w:rPr>
              <w:t xml:space="preserve">    </w:t>
            </w:r>
            <w:r>
              <w:rPr>
                <w:rFonts w:cs="Arial"/>
                <w:snapToGrid w:val="0"/>
                <w:szCs w:val="18"/>
                <w:lang w:val="en-US"/>
              </w:rPr>
              <w:t xml:space="preserve"> </w:t>
            </w:r>
            <w:r w:rsidRPr="00FC519B">
              <w:rPr>
                <w:rFonts w:cs="Arial"/>
                <w:snapToGrid w:val="0"/>
                <w:szCs w:val="18"/>
                <w:lang w:val="en-US"/>
              </w:rPr>
              <w:t xml:space="preserve"> indicates the precise window within which all measurements and location were </w:t>
            </w:r>
            <w:proofErr w:type="gramStart"/>
            <w:r w:rsidRPr="00FC519B">
              <w:rPr>
                <w:rFonts w:cs="Arial"/>
                <w:snapToGrid w:val="0"/>
                <w:szCs w:val="18"/>
                <w:lang w:val="en-US"/>
              </w:rPr>
              <w:t>actually obtained</w:t>
            </w:r>
            <w:proofErr w:type="gramEnd"/>
            <w:r w:rsidRPr="00FC519B">
              <w:rPr>
                <w:rFonts w:cs="Arial"/>
                <w:snapToGrid w:val="0"/>
                <w:szCs w:val="18"/>
                <w:lang w:val="en-US"/>
              </w:rPr>
              <w:t xml:space="preserve"> when a disposition value of "outsideWindowOrNoWindow" is provided. The window is defined by a start time relative to the requested start time in units of 10 ms and a duration rounded up to a multiple of 10 ms with zero indicating interpolation or extrapolation to the exact start time. This field shall be provided if applicable and available and if the actual window can be accurately encoded. The field shall be omitted if the window start time or duration falls outside the allowed range. </w:t>
            </w:r>
          </w:p>
        </w:tc>
      </w:tr>
    </w:tbl>
    <w:p w14:paraId="25C64220" w14:textId="41E39F2A" w:rsidR="00840042" w:rsidRDefault="00840042">
      <w:pPr>
        <w:spacing w:after="0"/>
        <w:rPr>
          <w:lang w:eastAsia="ja-JP"/>
        </w:rPr>
      </w:pPr>
    </w:p>
    <w:p w14:paraId="545DEA6B" w14:textId="68B4A83E" w:rsidR="00840042" w:rsidRDefault="00840042">
      <w:pPr>
        <w:spacing w:after="0"/>
        <w:rPr>
          <w:lang w:eastAsia="ja-JP"/>
        </w:rPr>
      </w:pPr>
    </w:p>
    <w:p w14:paraId="729E27F7" w14:textId="12407393" w:rsidR="00EF3F49" w:rsidRDefault="00EF3F49" w:rsidP="00EF3F49">
      <w:pPr>
        <w:pStyle w:val="NO"/>
        <w:rPr>
          <w:lang w:eastAsia="ja-JP"/>
        </w:rPr>
      </w:pPr>
      <w:r w:rsidRPr="00DA324E">
        <w:rPr>
          <w:b/>
          <w:bCs/>
        </w:rPr>
        <w:t xml:space="preserve">Observation </w:t>
      </w:r>
      <w:r w:rsidR="00F148CD">
        <w:rPr>
          <w:b/>
          <w:bCs/>
        </w:rPr>
        <w:t>8</w:t>
      </w:r>
      <w:r w:rsidRPr="00DA324E">
        <w:rPr>
          <w:b/>
          <w:bCs/>
        </w:rPr>
        <w:t>:</w:t>
      </w:r>
      <w:r w:rsidRPr="00EF3F49">
        <w:tab/>
        <w:t xml:space="preserve">A Scheduled Location Time in the </w:t>
      </w:r>
      <w:r w:rsidR="005205DD" w:rsidRPr="00EF3F49">
        <w:t>Location</w:t>
      </w:r>
      <w:r w:rsidRPr="00EF3F49">
        <w:t xml:space="preserve"> Request is</w:t>
      </w:r>
      <w:r w:rsidR="00F3392C">
        <w:t xml:space="preserve"> </w:t>
      </w:r>
      <w:r w:rsidRPr="00EF3F49">
        <w:t>already supported in OMA LPPe.</w:t>
      </w:r>
    </w:p>
    <w:p w14:paraId="75A74144" w14:textId="77777777" w:rsidR="00DA710F" w:rsidRDefault="00DA710F">
      <w:pPr>
        <w:spacing w:after="0"/>
        <w:rPr>
          <w:lang w:eastAsia="ja-JP"/>
        </w:rPr>
      </w:pPr>
    </w:p>
    <w:p w14:paraId="04699CD0" w14:textId="1141B9BD" w:rsidR="00B0518C" w:rsidRDefault="00EF3F49" w:rsidP="00B0518C">
      <w:pPr>
        <w:pStyle w:val="Heading1"/>
      </w:pPr>
      <w:r>
        <w:t>3</w:t>
      </w:r>
      <w:r w:rsidR="00B0518C" w:rsidRPr="004A2F87">
        <w:t>.</w:t>
      </w:r>
      <w:r w:rsidR="00B0518C">
        <w:tab/>
        <w:t>Proposal</w:t>
      </w:r>
    </w:p>
    <w:p w14:paraId="439FA2B6" w14:textId="01135EF0" w:rsidR="008F2FE5" w:rsidRPr="0070576D" w:rsidRDefault="00526ABB" w:rsidP="008F2FE5">
      <w:pPr>
        <w:rPr>
          <w:lang w:eastAsia="ja-JP"/>
        </w:rPr>
      </w:pPr>
      <w:proofErr w:type="gramStart"/>
      <w:r>
        <w:rPr>
          <w:lang w:eastAsia="ja-JP"/>
        </w:rPr>
        <w:t>Similar to</w:t>
      </w:r>
      <w:proofErr w:type="gramEnd"/>
      <w:r>
        <w:rPr>
          <w:lang w:eastAsia="ja-JP"/>
        </w:rPr>
        <w:t xml:space="preserve"> OMA LPPe and a</w:t>
      </w:r>
      <w:r w:rsidR="008F2FE5">
        <w:rPr>
          <w:lang w:eastAsia="ja-JP"/>
        </w:rPr>
        <w:t>s discussed in [</w:t>
      </w:r>
      <w:r w:rsidR="00EF3F49">
        <w:rPr>
          <w:lang w:eastAsia="ja-JP"/>
        </w:rPr>
        <w:t>6</w:t>
      </w:r>
      <w:r w:rsidR="008F2FE5">
        <w:rPr>
          <w:lang w:eastAsia="ja-JP"/>
        </w:rPr>
        <w:t xml:space="preserve">], a </w:t>
      </w:r>
      <w:r w:rsidR="00824328">
        <w:rPr>
          <w:i/>
          <w:iCs/>
          <w:lang w:eastAsia="ja-JP"/>
        </w:rPr>
        <w:t>scheduled</w:t>
      </w:r>
      <w:r w:rsidR="008F2FE5" w:rsidRPr="00A246D6">
        <w:rPr>
          <w:i/>
          <w:iCs/>
          <w:lang w:eastAsia="ja-JP"/>
        </w:rPr>
        <w:t>LocationTime</w:t>
      </w:r>
      <w:r w:rsidR="008F2FE5">
        <w:rPr>
          <w:lang w:eastAsia="ja-JP"/>
        </w:rPr>
        <w:t xml:space="preserve"> could be added to </w:t>
      </w:r>
      <w:r w:rsidR="008F2FE5" w:rsidRPr="00A246D6">
        <w:rPr>
          <w:i/>
          <w:iCs/>
          <w:lang w:eastAsia="ja-JP"/>
        </w:rPr>
        <w:t>CommonIEsRequestLocationInformation</w:t>
      </w:r>
      <w:r w:rsidR="008F2FE5">
        <w:rPr>
          <w:lang w:eastAsia="ja-JP"/>
        </w:rPr>
        <w:t xml:space="preserve"> defining the scheduled location time together with an uncertainty (UE-based) or measurement time window (UE-assisted). </w:t>
      </w:r>
      <w:r w:rsidR="008F2FE5" w:rsidRPr="00513DC8">
        <w:rPr>
          <w:lang w:eastAsia="ja-JP"/>
        </w:rPr>
        <w:t xml:space="preserve">The </w:t>
      </w:r>
      <w:r w:rsidR="008F2FE5">
        <w:rPr>
          <w:lang w:eastAsia="ja-JP"/>
        </w:rPr>
        <w:t xml:space="preserve">measurement </w:t>
      </w:r>
      <w:r w:rsidR="008F2FE5" w:rsidRPr="00513DC8">
        <w:rPr>
          <w:lang w:eastAsia="ja-JP"/>
        </w:rPr>
        <w:t xml:space="preserve">time window might be asymmetric, which could be used to avoid measurements too long after the </w:t>
      </w:r>
      <w:r w:rsidR="00396477">
        <w:rPr>
          <w:i/>
          <w:iCs/>
          <w:lang w:eastAsia="ja-JP"/>
        </w:rPr>
        <w:t>scheduled</w:t>
      </w:r>
      <w:r w:rsidR="008F2FE5" w:rsidRPr="00566066">
        <w:rPr>
          <w:i/>
          <w:iCs/>
          <w:lang w:eastAsia="ja-JP"/>
        </w:rPr>
        <w:t>LocationTime</w:t>
      </w:r>
      <w:r w:rsidR="008F2FE5" w:rsidRPr="00513DC8">
        <w:rPr>
          <w:lang w:eastAsia="ja-JP"/>
        </w:rPr>
        <w:t xml:space="preserve">.  </w:t>
      </w:r>
      <w:r w:rsidR="008F2FE5">
        <w:rPr>
          <w:lang w:eastAsia="ja-JP"/>
        </w:rPr>
        <w:t>For example:</w:t>
      </w:r>
    </w:p>
    <w:p w14:paraId="5E31F875" w14:textId="23CFA47B" w:rsidR="008F2FE5" w:rsidRPr="00AA33BB" w:rsidRDefault="00396477" w:rsidP="008F2FE5">
      <w:pPr>
        <w:pStyle w:val="PL"/>
        <w:shd w:val="clear" w:color="auto" w:fill="E6E6E6"/>
        <w:rPr>
          <w:snapToGrid w:val="0"/>
        </w:rPr>
      </w:pPr>
      <w:r>
        <w:rPr>
          <w:snapToGrid w:val="0"/>
        </w:rPr>
        <w:t>Scheduled</w:t>
      </w:r>
      <w:r w:rsidR="008F2FE5" w:rsidRPr="00AA33BB">
        <w:rPr>
          <w:snapToGrid w:val="0"/>
        </w:rPr>
        <w:t>LocationTime-r17 ::= SEQUENCE {</w:t>
      </w:r>
    </w:p>
    <w:p w14:paraId="3E158043" w14:textId="69D7670D" w:rsidR="008F2FE5" w:rsidRPr="00AA33BB" w:rsidRDefault="008F2FE5" w:rsidP="008F2FE5">
      <w:pPr>
        <w:pStyle w:val="PL"/>
        <w:shd w:val="clear" w:color="auto" w:fill="E6E6E6"/>
        <w:rPr>
          <w:snapToGrid w:val="0"/>
        </w:rPr>
      </w:pPr>
      <w:r w:rsidRPr="00AA33BB">
        <w:rPr>
          <w:snapToGrid w:val="0"/>
        </w:rPr>
        <w:tab/>
      </w:r>
      <w:r w:rsidR="00396477">
        <w:rPr>
          <w:snapToGrid w:val="0"/>
        </w:rPr>
        <w:t>scheduled</w:t>
      </w:r>
      <w:r w:rsidRPr="00AA33BB">
        <w:rPr>
          <w:snapToGrid w:val="0"/>
        </w:rPr>
        <w:t>LocationTime-r17</w:t>
      </w:r>
      <w:r w:rsidRPr="00AA33BB">
        <w:rPr>
          <w:snapToGrid w:val="0"/>
        </w:rPr>
        <w:tab/>
      </w:r>
      <w:r w:rsidRPr="00AA33BB">
        <w:rPr>
          <w:snapToGrid w:val="0"/>
        </w:rPr>
        <w:tab/>
      </w:r>
      <w:r w:rsidR="00396477">
        <w:rPr>
          <w:snapToGrid w:val="0"/>
        </w:rPr>
        <w:t>Scheduled</w:t>
      </w:r>
      <w:r w:rsidR="00536514">
        <w:rPr>
          <w:snapToGrid w:val="0"/>
        </w:rPr>
        <w:t>Location</w:t>
      </w:r>
      <w:r w:rsidRPr="00AA33BB">
        <w:rPr>
          <w:snapToGrid w:val="0"/>
        </w:rPr>
        <w:t>Time-r17,</w:t>
      </w:r>
    </w:p>
    <w:p w14:paraId="59E6696C" w14:textId="77777777" w:rsidR="008F2FE5" w:rsidRPr="00AA33BB" w:rsidRDefault="008F2FE5" w:rsidP="008F2FE5">
      <w:pPr>
        <w:pStyle w:val="PL"/>
        <w:shd w:val="clear" w:color="auto" w:fill="E6E6E6"/>
        <w:rPr>
          <w:snapToGrid w:val="0"/>
        </w:rPr>
      </w:pPr>
      <w:r w:rsidRPr="00AA33BB">
        <w:rPr>
          <w:snapToGrid w:val="0"/>
        </w:rPr>
        <w:tab/>
        <w:t>windowStart-r17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sidRPr="00AA33BB">
        <w:rPr>
          <w:snapToGrid w:val="0"/>
        </w:rPr>
        <w:t>,</w:t>
      </w:r>
    </w:p>
    <w:p w14:paraId="77674154" w14:textId="77777777" w:rsidR="008F2FE5" w:rsidRPr="00AA33BB" w:rsidRDefault="008F2FE5" w:rsidP="008F2FE5">
      <w:pPr>
        <w:pStyle w:val="PL"/>
        <w:shd w:val="clear" w:color="auto" w:fill="E6E6E6"/>
        <w:rPr>
          <w:snapToGrid w:val="0"/>
        </w:rPr>
      </w:pPr>
      <w:r w:rsidRPr="00AA33BB">
        <w:rPr>
          <w:snapToGrid w:val="0"/>
        </w:rPr>
        <w:tab/>
        <w:t>windowStop-r17</w:t>
      </w:r>
      <w:r w:rsidRPr="00AA33BB">
        <w:rPr>
          <w:snapToGrid w:val="0"/>
        </w:rPr>
        <w:tab/>
      </w:r>
      <w:r w:rsidRPr="00AA33BB">
        <w:rPr>
          <w:snapToGrid w:val="0"/>
        </w:rPr>
        <w:tab/>
      </w:r>
      <w:r w:rsidRPr="00AA33BB">
        <w:rPr>
          <w:snapToGrid w:val="0"/>
        </w:rPr>
        <w:tab/>
      </w:r>
      <w:r w:rsidRPr="00AA33BB">
        <w:rPr>
          <w:snapToGrid w:val="0"/>
        </w:rPr>
        <w:tab/>
      </w:r>
      <w:r w:rsidRPr="00AA33BB">
        <w:rPr>
          <w:snapToGrid w:val="0"/>
        </w:rPr>
        <w:tab/>
      </w:r>
      <w:r>
        <w:rPr>
          <w:snapToGrid w:val="0"/>
        </w:rPr>
        <w:t>TimeOffset-r17</w:t>
      </w:r>
      <w:r w:rsidRPr="00AA33BB">
        <w:rPr>
          <w:snapToGrid w:val="0"/>
        </w:rPr>
        <w:t>,</w:t>
      </w:r>
    </w:p>
    <w:p w14:paraId="4F421F56" w14:textId="77777777" w:rsidR="008F2FE5" w:rsidRPr="00AA33BB" w:rsidRDefault="008F2FE5" w:rsidP="008F2FE5">
      <w:pPr>
        <w:pStyle w:val="PL"/>
        <w:shd w:val="clear" w:color="auto" w:fill="E6E6E6"/>
      </w:pPr>
      <w:r w:rsidRPr="00AA33BB">
        <w:rPr>
          <w:snapToGrid w:val="0"/>
        </w:rPr>
        <w:tab/>
        <w:t>...</w:t>
      </w:r>
      <w:r w:rsidRPr="00AA33BB">
        <w:rPr>
          <w:snapToGrid w:val="0"/>
        </w:rPr>
        <w:tab/>
      </w:r>
    </w:p>
    <w:p w14:paraId="36B90EC5" w14:textId="77777777" w:rsidR="008F2FE5" w:rsidRPr="00AA33BB" w:rsidRDefault="008F2FE5" w:rsidP="008F2FE5">
      <w:pPr>
        <w:pStyle w:val="PL"/>
        <w:shd w:val="clear" w:color="auto" w:fill="E6E6E6"/>
        <w:rPr>
          <w:snapToGrid w:val="0"/>
        </w:rPr>
      </w:pPr>
      <w:r w:rsidRPr="00AA33BB">
        <w:rPr>
          <w:snapToGrid w:val="0"/>
        </w:rPr>
        <w:t>}</w:t>
      </w:r>
    </w:p>
    <w:p w14:paraId="74785DF3" w14:textId="77777777" w:rsidR="008F2FE5" w:rsidRDefault="008F2FE5" w:rsidP="008F2FE5">
      <w:pPr>
        <w:pStyle w:val="PL"/>
        <w:shd w:val="clear" w:color="auto" w:fill="E6E6E6"/>
        <w:rPr>
          <w:snapToGrid w:val="0"/>
        </w:rPr>
      </w:pPr>
    </w:p>
    <w:p w14:paraId="48B930EF" w14:textId="1F0EF4CB" w:rsidR="008F2FE5" w:rsidRPr="00E9740D" w:rsidRDefault="00536514" w:rsidP="008F2FE5">
      <w:pPr>
        <w:pStyle w:val="PL"/>
        <w:shd w:val="clear" w:color="auto" w:fill="E6E6E6"/>
        <w:rPr>
          <w:snapToGrid w:val="0"/>
        </w:rPr>
      </w:pPr>
      <w:r>
        <w:rPr>
          <w:snapToGrid w:val="0"/>
        </w:rPr>
        <w:t>ScheduledLocation</w:t>
      </w:r>
      <w:r w:rsidRPr="00AA33BB">
        <w:rPr>
          <w:snapToGrid w:val="0"/>
        </w:rPr>
        <w:t>Time</w:t>
      </w:r>
      <w:r w:rsidR="008F2FE5" w:rsidRPr="00E9740D">
        <w:rPr>
          <w:snapToGrid w:val="0"/>
        </w:rPr>
        <w:t>-r17 ::= CHOICE {</w:t>
      </w:r>
    </w:p>
    <w:p w14:paraId="03970BD5" w14:textId="77777777" w:rsidR="008F2FE5" w:rsidRPr="00E9740D" w:rsidRDefault="008F2FE5" w:rsidP="008F2FE5">
      <w:pPr>
        <w:pStyle w:val="PL"/>
        <w:shd w:val="clear" w:color="auto" w:fill="E6E6E6"/>
        <w:rPr>
          <w:snapToGrid w:val="0"/>
        </w:rPr>
      </w:pPr>
      <w:r w:rsidRPr="00E9740D">
        <w:rPr>
          <w:snapToGrid w:val="0"/>
        </w:rPr>
        <w:tab/>
        <w:t>utcTime-r17</w:t>
      </w:r>
      <w:r w:rsidRPr="00E9740D">
        <w:rPr>
          <w:snapToGrid w:val="0"/>
        </w:rPr>
        <w:tab/>
      </w:r>
      <w:r w:rsidRPr="00E9740D">
        <w:rPr>
          <w:snapToGrid w:val="0"/>
        </w:rPr>
        <w:tab/>
      </w:r>
      <w:r w:rsidRPr="00E9740D">
        <w:rPr>
          <w:snapToGrid w:val="0"/>
        </w:rPr>
        <w:tab/>
      </w:r>
      <w:r w:rsidRPr="00E9740D">
        <w:rPr>
          <w:snapToGrid w:val="0"/>
        </w:rPr>
        <w:tab/>
        <w:t>UTCTime,</w:t>
      </w:r>
    </w:p>
    <w:p w14:paraId="54AD9709" w14:textId="77777777" w:rsidR="008F2FE5" w:rsidRPr="00E9740D" w:rsidRDefault="008F2FE5" w:rsidP="008F2FE5">
      <w:pPr>
        <w:pStyle w:val="PL"/>
        <w:shd w:val="clear" w:color="auto" w:fill="E6E6E6"/>
        <w:rPr>
          <w:snapToGrid w:val="0"/>
        </w:rPr>
      </w:pPr>
      <w:r w:rsidRPr="00E9740D">
        <w:rPr>
          <w:snapToGrid w:val="0"/>
        </w:rPr>
        <w:tab/>
        <w:t>gnssTime-r17</w:t>
      </w:r>
      <w:r w:rsidRPr="00E9740D">
        <w:rPr>
          <w:snapToGrid w:val="0"/>
        </w:rPr>
        <w:tab/>
      </w:r>
      <w:r w:rsidRPr="00E9740D">
        <w:rPr>
          <w:snapToGrid w:val="0"/>
        </w:rPr>
        <w:tab/>
      </w:r>
      <w:r w:rsidRPr="00E9740D">
        <w:rPr>
          <w:snapToGrid w:val="0"/>
        </w:rPr>
        <w:tab/>
        <w:t>SEQUENCE {</w:t>
      </w:r>
    </w:p>
    <w:p w14:paraId="22881800" w14:textId="77777777" w:rsidR="008F2FE5" w:rsidRPr="00E9740D" w:rsidRDefault="008F2FE5" w:rsidP="008F2FE5">
      <w:pPr>
        <w:pStyle w:val="PL"/>
        <w:shd w:val="clear" w:color="auto" w:fill="E6E6E6"/>
      </w:pP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rPr>
          <w:snapToGrid w:val="0"/>
        </w:rPr>
        <w:tab/>
      </w:r>
      <w:r w:rsidRPr="00E9740D">
        <w:t>gnss-TOD-msec-r17</w:t>
      </w:r>
      <w:r w:rsidRPr="00E9740D">
        <w:tab/>
      </w:r>
      <w:r w:rsidRPr="00E9740D">
        <w:tab/>
        <w:t>INTEGER (0..3599999),</w:t>
      </w:r>
    </w:p>
    <w:p w14:paraId="5A0D88C5"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gnss-TOD-frac-r17</w:t>
      </w:r>
      <w:r w:rsidRPr="00E9740D">
        <w:tab/>
      </w:r>
      <w:r w:rsidRPr="00E9740D">
        <w:tab/>
        <w:t>INTEGER (0..3999)</w:t>
      </w:r>
      <w:r w:rsidRPr="00E9740D">
        <w:tab/>
        <w:t>OPTIONAL,</w:t>
      </w:r>
      <w:r w:rsidRPr="00E9740D">
        <w:tab/>
      </w:r>
      <w:r w:rsidRPr="00E9740D">
        <w:tab/>
      </w:r>
    </w:p>
    <w:p w14:paraId="5444E66D"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gnss-TimeID-r17</w:t>
      </w:r>
      <w:r w:rsidRPr="00E9740D">
        <w:tab/>
      </w:r>
      <w:r w:rsidRPr="00E9740D">
        <w:tab/>
      </w:r>
      <w:r w:rsidRPr="00E9740D">
        <w:tab/>
        <w:t>GNSS-ID</w:t>
      </w:r>
    </w:p>
    <w:p w14:paraId="7248BCE9"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6B842443" w14:textId="77777777" w:rsidR="008F2FE5" w:rsidRPr="00E9740D" w:rsidRDefault="008F2FE5" w:rsidP="008F2FE5">
      <w:pPr>
        <w:pStyle w:val="PL"/>
        <w:shd w:val="clear" w:color="auto" w:fill="E6E6E6"/>
      </w:pPr>
      <w:r w:rsidRPr="00E9740D">
        <w:tab/>
        <w:t>networkTime-r17</w:t>
      </w:r>
      <w:r w:rsidRPr="00E9740D">
        <w:tab/>
      </w:r>
      <w:r w:rsidRPr="00E9740D">
        <w:tab/>
      </w:r>
      <w:r w:rsidRPr="00E9740D">
        <w:tab/>
        <w:t>NetworkTime-r17,</w:t>
      </w:r>
    </w:p>
    <w:p w14:paraId="477014A7" w14:textId="77777777" w:rsidR="008F2FE5" w:rsidRPr="00E9740D" w:rsidRDefault="008F2FE5" w:rsidP="008F2FE5">
      <w:pPr>
        <w:pStyle w:val="PL"/>
        <w:shd w:val="clear" w:color="auto" w:fill="E6E6E6"/>
      </w:pPr>
      <w:r w:rsidRPr="00E9740D">
        <w:tab/>
        <w:t>...</w:t>
      </w:r>
    </w:p>
    <w:p w14:paraId="31D51D51" w14:textId="77777777" w:rsidR="008F2FE5" w:rsidRPr="00E9740D" w:rsidRDefault="008F2FE5" w:rsidP="008F2FE5">
      <w:pPr>
        <w:pStyle w:val="PL"/>
        <w:shd w:val="clear" w:color="auto" w:fill="E6E6E6"/>
      </w:pPr>
      <w:r w:rsidRPr="00E9740D">
        <w:t>}</w:t>
      </w:r>
    </w:p>
    <w:p w14:paraId="57D26D50" w14:textId="77777777" w:rsidR="008F2FE5" w:rsidRPr="00E9740D" w:rsidRDefault="008F2FE5" w:rsidP="008F2FE5">
      <w:pPr>
        <w:pStyle w:val="PL"/>
        <w:shd w:val="clear" w:color="auto" w:fill="E6E6E6"/>
      </w:pPr>
    </w:p>
    <w:p w14:paraId="3EB87B71" w14:textId="77777777" w:rsidR="008F2FE5" w:rsidRPr="00E9740D" w:rsidRDefault="008F2FE5" w:rsidP="008F2FE5">
      <w:pPr>
        <w:pStyle w:val="PL"/>
        <w:shd w:val="clear" w:color="auto" w:fill="E6E6E6"/>
      </w:pPr>
      <w:r w:rsidRPr="00E9740D">
        <w:t>NetworkTime-r17 ::= CHOICE {</w:t>
      </w:r>
    </w:p>
    <w:p w14:paraId="46646EAC" w14:textId="77777777" w:rsidR="008F2FE5" w:rsidRPr="00E9740D" w:rsidRDefault="008F2FE5" w:rsidP="008F2FE5">
      <w:pPr>
        <w:pStyle w:val="PL"/>
        <w:shd w:val="clear" w:color="auto" w:fill="E6E6E6"/>
      </w:pPr>
      <w:r w:rsidRPr="00E9740D">
        <w:tab/>
        <w:t>lteTime-r17</w:t>
      </w:r>
      <w:r w:rsidRPr="00E9740D">
        <w:tab/>
      </w:r>
      <w:r w:rsidRPr="00E9740D">
        <w:tab/>
      </w:r>
      <w:r w:rsidRPr="00E9740D">
        <w:tab/>
      </w:r>
      <w:r w:rsidRPr="00E9740D">
        <w:tab/>
        <w:t>SEQUENCE {</w:t>
      </w:r>
    </w:p>
    <w:p w14:paraId="15F6A769"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physCellId</w:t>
      </w:r>
      <w:r>
        <w:t>-r17</w:t>
      </w:r>
      <w:r w:rsidRPr="00E9740D">
        <w:tab/>
      </w:r>
      <w:r w:rsidRPr="00E9740D">
        <w:tab/>
      </w:r>
      <w:r w:rsidRPr="00E9740D">
        <w:tab/>
        <w:t>INTEGER (0..503),</w:t>
      </w:r>
    </w:p>
    <w:p w14:paraId="32812257"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arfcnEUTRA</w:t>
      </w:r>
      <w:r>
        <w:t>-r17</w:t>
      </w:r>
      <w:r w:rsidRPr="00E9740D">
        <w:tab/>
      </w:r>
      <w:r w:rsidRPr="00E9740D">
        <w:tab/>
      </w:r>
      <w:r w:rsidRPr="00E9740D">
        <w:tab/>
        <w:t>ARFCN-ValueEUTRA,</w:t>
      </w:r>
    </w:p>
    <w:p w14:paraId="1F0F2A1E"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cellGlobalId</w:t>
      </w:r>
      <w:r>
        <w:t>-r17</w:t>
      </w:r>
      <w:r w:rsidRPr="00E9740D">
        <w:tab/>
      </w:r>
      <w:r w:rsidRPr="00E9740D">
        <w:tab/>
        <w:t>CellGlobalIdEUTRA-AndUTRA</w:t>
      </w:r>
      <w:r w:rsidRPr="00E9740D">
        <w:tab/>
        <w:t>OPTIONAL,</w:t>
      </w:r>
    </w:p>
    <w:p w14:paraId="23CF7174"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systemFrameNumber</w:t>
      </w:r>
      <w:r>
        <w:t>-r17</w:t>
      </w:r>
      <w:r w:rsidRPr="00E9740D">
        <w:tab/>
        <w:t>INTEGER (0..1023),</w:t>
      </w:r>
    </w:p>
    <w:p w14:paraId="68403D97"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0387AA84"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06A54992" w14:textId="77777777" w:rsidR="008F2FE5" w:rsidRPr="00E9740D" w:rsidRDefault="008F2FE5" w:rsidP="008F2FE5">
      <w:pPr>
        <w:pStyle w:val="PL"/>
        <w:shd w:val="clear" w:color="auto" w:fill="E6E6E6"/>
      </w:pPr>
      <w:r w:rsidRPr="00E9740D">
        <w:tab/>
        <w:t>nrTime-r17</w:t>
      </w:r>
      <w:r w:rsidRPr="00E9740D">
        <w:tab/>
      </w:r>
      <w:r w:rsidRPr="00E9740D">
        <w:tab/>
      </w:r>
      <w:r w:rsidRPr="00E9740D">
        <w:tab/>
      </w:r>
      <w:r w:rsidRPr="00E9740D">
        <w:tab/>
        <w:t>SEQUENCE {</w:t>
      </w:r>
    </w:p>
    <w:p w14:paraId="0E0421AF"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nr-PhysCellID-r1</w:t>
      </w:r>
      <w:r>
        <w:t>7</w:t>
      </w:r>
      <w:r w:rsidRPr="00E9740D">
        <w:tab/>
      </w:r>
      <w:r w:rsidRPr="00E9740D">
        <w:tab/>
        <w:t>NR-PhysCellID-r16,</w:t>
      </w:r>
    </w:p>
    <w:p w14:paraId="4F8D0087"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nr-ARFCN-r1</w:t>
      </w:r>
      <w:r>
        <w:t>7</w:t>
      </w:r>
      <w:r w:rsidRPr="00E9740D">
        <w:tab/>
      </w:r>
      <w:r w:rsidRPr="00E9740D">
        <w:tab/>
      </w:r>
      <w:r w:rsidRPr="00E9740D">
        <w:tab/>
        <w:t>ARFCN-ValueNR-r15,</w:t>
      </w:r>
    </w:p>
    <w:p w14:paraId="6F5A1F98"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nr-CellGlobalID-r1</w:t>
      </w:r>
      <w:r>
        <w:t>7</w:t>
      </w:r>
      <w:r w:rsidRPr="00E9740D">
        <w:tab/>
      </w:r>
      <w:r w:rsidRPr="00E9740D">
        <w:tab/>
        <w:t>NCGI-r15</w:t>
      </w:r>
      <w:r w:rsidRPr="00E9740D">
        <w:tab/>
      </w:r>
      <w:r w:rsidRPr="00E9740D">
        <w:tab/>
      </w:r>
      <w:r w:rsidRPr="00E9740D">
        <w:tab/>
      </w:r>
      <w:r w:rsidRPr="00E9740D">
        <w:tab/>
      </w:r>
      <w:r w:rsidRPr="00E9740D">
        <w:tab/>
        <w:t>OPTIONAL,</w:t>
      </w:r>
    </w:p>
    <w:p w14:paraId="6F7B0147"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nr-SFN-r1</w:t>
      </w:r>
      <w:r>
        <w:t>7</w:t>
      </w:r>
      <w:r w:rsidRPr="00E9740D">
        <w:tab/>
      </w:r>
      <w:r w:rsidRPr="00E9740D">
        <w:tab/>
      </w:r>
      <w:r w:rsidRPr="00E9740D">
        <w:tab/>
      </w:r>
      <w:r w:rsidRPr="00E9740D">
        <w:tab/>
        <w:t>INTEGER (0..1023),</w:t>
      </w:r>
    </w:p>
    <w:p w14:paraId="5CECF2C2"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nr-Slot-r1</w:t>
      </w:r>
      <w:r>
        <w:t>7</w:t>
      </w:r>
      <w:r w:rsidRPr="00E9740D">
        <w:t xml:space="preserve"> </w:t>
      </w:r>
      <w:r w:rsidRPr="00E9740D">
        <w:tab/>
      </w:r>
      <w:r w:rsidRPr="00E9740D">
        <w:tab/>
      </w:r>
      <w:r w:rsidRPr="00E9740D">
        <w:tab/>
        <w:t>CHOICE {</w:t>
      </w:r>
    </w:p>
    <w:p w14:paraId="0929E0F6"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scs15-r1</w:t>
      </w:r>
      <w:r>
        <w:t>7</w:t>
      </w:r>
      <w:r w:rsidRPr="00E9740D">
        <w:tab/>
      </w:r>
      <w:r w:rsidRPr="00E9740D">
        <w:tab/>
      </w:r>
      <w:r w:rsidRPr="00E9740D">
        <w:tab/>
      </w:r>
      <w:r w:rsidRPr="00E9740D">
        <w:tab/>
        <w:t>INTEGER (0..9),</w:t>
      </w:r>
    </w:p>
    <w:p w14:paraId="26A7E0BC"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scs30-r1</w:t>
      </w:r>
      <w:r>
        <w:t>7</w:t>
      </w:r>
      <w:r w:rsidRPr="00E9740D">
        <w:tab/>
      </w:r>
      <w:r w:rsidRPr="00E9740D">
        <w:tab/>
      </w:r>
      <w:r w:rsidRPr="00E9740D">
        <w:tab/>
      </w:r>
      <w:r w:rsidRPr="00E9740D">
        <w:tab/>
        <w:t>INTEGER (0..19),</w:t>
      </w:r>
    </w:p>
    <w:p w14:paraId="11655BF3"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scs60-r1</w:t>
      </w:r>
      <w:r>
        <w:t>7</w:t>
      </w:r>
      <w:r w:rsidRPr="00E9740D">
        <w:tab/>
      </w:r>
      <w:r w:rsidRPr="00E9740D">
        <w:tab/>
      </w:r>
      <w:r w:rsidRPr="00E9740D">
        <w:tab/>
      </w:r>
      <w:r w:rsidRPr="00E9740D">
        <w:tab/>
        <w:t>INTEGER (0..39),</w:t>
      </w:r>
    </w:p>
    <w:p w14:paraId="78852FF9"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r>
      <w:r w:rsidRPr="00E9740D">
        <w:tab/>
        <w:t>scs120-r1</w:t>
      </w:r>
      <w:r>
        <w:t>7</w:t>
      </w:r>
      <w:r w:rsidRPr="00E9740D">
        <w:tab/>
      </w:r>
      <w:r w:rsidRPr="00E9740D">
        <w:tab/>
      </w:r>
      <w:r w:rsidRPr="00E9740D">
        <w:tab/>
      </w:r>
      <w:r w:rsidRPr="00E9740D">
        <w:tab/>
        <w:t>INTEGER (0..79)</w:t>
      </w:r>
    </w:p>
    <w:p w14:paraId="288E543A"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7741F6C8"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r>
      <w:r w:rsidRPr="00E9740D">
        <w:tab/>
        <w:t>...</w:t>
      </w:r>
    </w:p>
    <w:p w14:paraId="38A53BF6" w14:textId="77777777" w:rsidR="008F2FE5" w:rsidRPr="00E9740D" w:rsidRDefault="008F2FE5" w:rsidP="008F2FE5">
      <w:pPr>
        <w:pStyle w:val="PL"/>
        <w:shd w:val="clear" w:color="auto" w:fill="E6E6E6"/>
      </w:pPr>
      <w:r w:rsidRPr="00E9740D">
        <w:tab/>
      </w:r>
      <w:r w:rsidRPr="00E9740D">
        <w:tab/>
      </w:r>
      <w:r w:rsidRPr="00E9740D">
        <w:tab/>
      </w:r>
      <w:r w:rsidRPr="00E9740D">
        <w:tab/>
      </w:r>
      <w:r w:rsidRPr="00E9740D">
        <w:tab/>
      </w:r>
      <w:r w:rsidRPr="00E9740D">
        <w:tab/>
      </w:r>
      <w:r w:rsidRPr="00E9740D">
        <w:tab/>
        <w:t>},</w:t>
      </w:r>
    </w:p>
    <w:p w14:paraId="35FA1606" w14:textId="77777777" w:rsidR="008F2FE5" w:rsidRPr="00E9740D" w:rsidRDefault="008F2FE5" w:rsidP="008F2FE5">
      <w:pPr>
        <w:pStyle w:val="PL"/>
        <w:shd w:val="clear" w:color="auto" w:fill="E6E6E6"/>
      </w:pPr>
      <w:r w:rsidRPr="00E9740D">
        <w:tab/>
        <w:t>...</w:t>
      </w:r>
    </w:p>
    <w:p w14:paraId="562BACDC" w14:textId="77777777" w:rsidR="008F2FE5" w:rsidRPr="00E9740D" w:rsidRDefault="008F2FE5" w:rsidP="008F2FE5">
      <w:pPr>
        <w:pStyle w:val="PL"/>
        <w:shd w:val="clear" w:color="auto" w:fill="E6E6E6"/>
      </w:pPr>
      <w:r w:rsidRPr="00E9740D">
        <w:t>}</w:t>
      </w:r>
    </w:p>
    <w:p w14:paraId="6493551A" w14:textId="77777777" w:rsidR="008F2FE5" w:rsidRDefault="008F2FE5" w:rsidP="008F2FE5">
      <w:pPr>
        <w:pStyle w:val="PL"/>
        <w:shd w:val="clear" w:color="auto" w:fill="E6E6E6"/>
        <w:rPr>
          <w:snapToGrid w:val="0"/>
        </w:rPr>
      </w:pPr>
    </w:p>
    <w:p w14:paraId="0334B6D7" w14:textId="77777777" w:rsidR="008F2FE5" w:rsidRDefault="008F2FE5" w:rsidP="008F2FE5">
      <w:pPr>
        <w:pStyle w:val="PL"/>
        <w:shd w:val="clear" w:color="auto" w:fill="E6E6E6"/>
        <w:rPr>
          <w:snapToGrid w:val="0"/>
        </w:rPr>
      </w:pPr>
      <w:r>
        <w:rPr>
          <w:snapToGrid w:val="0"/>
        </w:rPr>
        <w:t>TimeOffset-r17 ::= SEQUENCE {</w:t>
      </w:r>
    </w:p>
    <w:p w14:paraId="18571B44" w14:textId="77777777" w:rsidR="008F2FE5" w:rsidRDefault="008F2FE5" w:rsidP="008F2FE5">
      <w:pPr>
        <w:pStyle w:val="PL"/>
        <w:shd w:val="clear" w:color="auto" w:fill="E6E6E6"/>
        <w:rPr>
          <w:snapToGrid w:val="0"/>
        </w:rPr>
      </w:pPr>
      <w:r>
        <w:rPr>
          <w:snapToGrid w:val="0"/>
        </w:rPr>
        <w:tab/>
        <w:t>timeOffsetSign-r17</w:t>
      </w:r>
      <w:r>
        <w:rPr>
          <w:snapToGrid w:val="0"/>
        </w:rPr>
        <w:tab/>
      </w:r>
      <w:r>
        <w:rPr>
          <w:snapToGrid w:val="0"/>
        </w:rPr>
        <w:tab/>
      </w:r>
      <w:r>
        <w:rPr>
          <w:snapToGrid w:val="0"/>
        </w:rPr>
        <w:tab/>
      </w:r>
      <w:r>
        <w:rPr>
          <w:snapToGrid w:val="0"/>
        </w:rPr>
        <w:tab/>
        <w:t>ENUMERATED { positive, negative },</w:t>
      </w:r>
    </w:p>
    <w:p w14:paraId="60BDCC48" w14:textId="77777777" w:rsidR="008F2FE5" w:rsidRDefault="008F2FE5" w:rsidP="008F2FE5">
      <w:pPr>
        <w:pStyle w:val="PL"/>
        <w:shd w:val="clear" w:color="auto" w:fill="E6E6E6"/>
        <w:rPr>
          <w:snapToGrid w:val="0"/>
        </w:rPr>
      </w:pPr>
      <w:r>
        <w:rPr>
          <w:snapToGrid w:val="0"/>
        </w:rPr>
        <w:tab/>
        <w:t>timeOffset-r17</w:t>
      </w:r>
      <w:r>
        <w:rPr>
          <w:snapToGrid w:val="0"/>
        </w:rPr>
        <w:tab/>
      </w:r>
      <w:r>
        <w:rPr>
          <w:snapToGrid w:val="0"/>
        </w:rPr>
        <w:tab/>
      </w:r>
      <w:r>
        <w:rPr>
          <w:snapToGrid w:val="0"/>
        </w:rPr>
        <w:tab/>
      </w:r>
      <w:r>
        <w:rPr>
          <w:snapToGrid w:val="0"/>
        </w:rPr>
        <w:tab/>
      </w:r>
      <w:r>
        <w:rPr>
          <w:snapToGrid w:val="0"/>
        </w:rPr>
        <w:tab/>
        <w:t>CHOICE {</w:t>
      </w:r>
    </w:p>
    <w:p w14:paraId="6C52C90F" w14:textId="77777777" w:rsidR="008F2FE5" w:rsidRDefault="008F2FE5" w:rsidP="008F2F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seconds-r17</w:t>
      </w:r>
      <w:r>
        <w:rPr>
          <w:snapToGrid w:val="0"/>
        </w:rPr>
        <w:tab/>
      </w:r>
      <w:r>
        <w:rPr>
          <w:snapToGrid w:val="0"/>
        </w:rPr>
        <w:tab/>
        <w:t>TimeUnits-r17,</w:t>
      </w:r>
    </w:p>
    <w:p w14:paraId="3EF83BA9" w14:textId="77777777" w:rsidR="008F2FE5" w:rsidRDefault="008F2FE5" w:rsidP="008F2F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frames-r17</w:t>
      </w:r>
      <w:r>
        <w:rPr>
          <w:snapToGrid w:val="0"/>
        </w:rPr>
        <w:tab/>
      </w:r>
      <w:r>
        <w:rPr>
          <w:snapToGrid w:val="0"/>
        </w:rPr>
        <w:tab/>
        <w:t>FrameUnits-r17,</w:t>
      </w:r>
    </w:p>
    <w:p w14:paraId="54159BEF" w14:textId="77777777" w:rsidR="008F2FE5" w:rsidRDefault="008F2FE5" w:rsidP="008F2F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0BFBFC" w14:textId="77777777" w:rsidR="008F2FE5" w:rsidRDefault="008F2FE5" w:rsidP="008F2FE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2CEDC6B" w14:textId="77777777" w:rsidR="008F2FE5" w:rsidRDefault="008F2FE5" w:rsidP="008F2FE5">
      <w:pPr>
        <w:pStyle w:val="PL"/>
        <w:shd w:val="clear" w:color="auto" w:fill="E6E6E6"/>
        <w:rPr>
          <w:snapToGrid w:val="0"/>
        </w:rPr>
      </w:pPr>
      <w:r>
        <w:rPr>
          <w:snapToGrid w:val="0"/>
        </w:rPr>
        <w:tab/>
        <w:t>...</w:t>
      </w:r>
    </w:p>
    <w:p w14:paraId="64EAE7F6" w14:textId="77777777" w:rsidR="008F2FE5" w:rsidRDefault="008F2FE5" w:rsidP="008F2FE5">
      <w:pPr>
        <w:pStyle w:val="PL"/>
        <w:shd w:val="clear" w:color="auto" w:fill="E6E6E6"/>
        <w:rPr>
          <w:snapToGrid w:val="0"/>
        </w:rPr>
      </w:pPr>
      <w:r>
        <w:rPr>
          <w:snapToGrid w:val="0"/>
        </w:rPr>
        <w:t>}</w:t>
      </w:r>
    </w:p>
    <w:p w14:paraId="22D1A235" w14:textId="77777777" w:rsidR="008F2FE5" w:rsidRDefault="008F2FE5" w:rsidP="008F2FE5">
      <w:pPr>
        <w:pStyle w:val="PL"/>
        <w:shd w:val="clear" w:color="auto" w:fill="E6E6E6"/>
        <w:rPr>
          <w:snapToGrid w:val="0"/>
        </w:rPr>
      </w:pPr>
    </w:p>
    <w:p w14:paraId="5F489CED" w14:textId="77777777" w:rsidR="008F2FE5" w:rsidRDefault="008F2FE5" w:rsidP="008F2FE5">
      <w:pPr>
        <w:pStyle w:val="PL"/>
        <w:shd w:val="clear" w:color="auto" w:fill="E6E6E6"/>
        <w:rPr>
          <w:snapToGrid w:val="0"/>
        </w:rPr>
      </w:pPr>
      <w:r>
        <w:rPr>
          <w:snapToGrid w:val="0"/>
        </w:rPr>
        <w:t>TimeUnits-r17 ::= SEQUENCE {</w:t>
      </w:r>
    </w:p>
    <w:p w14:paraId="7FB9097C" w14:textId="5C34A052" w:rsidR="008F2FE5" w:rsidRDefault="008F2FE5" w:rsidP="008F2FE5">
      <w:pPr>
        <w:pStyle w:val="PL"/>
        <w:shd w:val="clear" w:color="auto" w:fill="E6E6E6"/>
        <w:rPr>
          <w:snapToGrid w:val="0"/>
        </w:rPr>
      </w:pPr>
      <w:r>
        <w:rPr>
          <w:snapToGrid w:val="0"/>
        </w:rPr>
        <w:tab/>
        <w:t>numberOfseconds-r17</w:t>
      </w:r>
      <w:r>
        <w:rPr>
          <w:snapToGrid w:val="0"/>
        </w:rPr>
        <w:tab/>
      </w:r>
      <w:r>
        <w:rPr>
          <w:snapToGrid w:val="0"/>
        </w:rPr>
        <w:tab/>
      </w:r>
      <w:r>
        <w:rPr>
          <w:snapToGrid w:val="0"/>
        </w:rPr>
        <w:tab/>
        <w:t>INTEGER (FFS)</w:t>
      </w:r>
      <w:r w:rsidR="00B11196">
        <w:rPr>
          <w:snapToGrid w:val="0"/>
        </w:rPr>
        <w:tab/>
      </w:r>
      <w:r w:rsidR="00B11196">
        <w:rPr>
          <w:snapToGrid w:val="0"/>
        </w:rPr>
        <w:tab/>
        <w:t>OPTIONAL</w:t>
      </w:r>
      <w:r>
        <w:rPr>
          <w:snapToGrid w:val="0"/>
        </w:rPr>
        <w:t>,</w:t>
      </w:r>
    </w:p>
    <w:p w14:paraId="78ADCEA2" w14:textId="77777777" w:rsidR="008F2FE5" w:rsidRDefault="008F2FE5" w:rsidP="008F2FE5">
      <w:pPr>
        <w:pStyle w:val="PL"/>
        <w:shd w:val="clear" w:color="auto" w:fill="E6E6E6"/>
        <w:rPr>
          <w:snapToGrid w:val="0"/>
        </w:rPr>
      </w:pPr>
      <w:r>
        <w:rPr>
          <w:snapToGrid w:val="0"/>
        </w:rPr>
        <w:tab/>
        <w:t>numberOfmilli-Seconds-r17</w:t>
      </w:r>
      <w:r>
        <w:rPr>
          <w:snapToGrid w:val="0"/>
        </w:rPr>
        <w:tab/>
        <w:t>INTEGER (FFS)</w:t>
      </w:r>
      <w:r>
        <w:rPr>
          <w:snapToGrid w:val="0"/>
        </w:rPr>
        <w:tab/>
      </w:r>
      <w:r>
        <w:rPr>
          <w:snapToGrid w:val="0"/>
        </w:rPr>
        <w:tab/>
        <w:t>OPTIONAL,</w:t>
      </w:r>
    </w:p>
    <w:p w14:paraId="3EDD0EF8" w14:textId="77777777" w:rsidR="008F2FE5" w:rsidRDefault="008F2FE5" w:rsidP="008F2FE5">
      <w:pPr>
        <w:pStyle w:val="PL"/>
        <w:shd w:val="clear" w:color="auto" w:fill="E6E6E6"/>
        <w:rPr>
          <w:snapToGrid w:val="0"/>
        </w:rPr>
      </w:pPr>
      <w:r>
        <w:rPr>
          <w:snapToGrid w:val="0"/>
        </w:rPr>
        <w:tab/>
        <w:t>...</w:t>
      </w:r>
    </w:p>
    <w:p w14:paraId="41940C25" w14:textId="77777777" w:rsidR="008F2FE5" w:rsidRDefault="008F2FE5" w:rsidP="008F2FE5">
      <w:pPr>
        <w:pStyle w:val="PL"/>
        <w:shd w:val="clear" w:color="auto" w:fill="E6E6E6"/>
        <w:rPr>
          <w:snapToGrid w:val="0"/>
        </w:rPr>
      </w:pPr>
      <w:r>
        <w:rPr>
          <w:snapToGrid w:val="0"/>
        </w:rPr>
        <w:t>}</w:t>
      </w:r>
    </w:p>
    <w:p w14:paraId="67A2CF4A" w14:textId="77777777" w:rsidR="008F2FE5" w:rsidRDefault="008F2FE5" w:rsidP="008F2FE5">
      <w:pPr>
        <w:pStyle w:val="PL"/>
        <w:shd w:val="clear" w:color="auto" w:fill="E6E6E6"/>
        <w:rPr>
          <w:snapToGrid w:val="0"/>
        </w:rPr>
      </w:pPr>
    </w:p>
    <w:p w14:paraId="6BF740A4" w14:textId="77777777" w:rsidR="008F2FE5" w:rsidRDefault="008F2FE5" w:rsidP="008F2FE5">
      <w:pPr>
        <w:pStyle w:val="PL"/>
        <w:shd w:val="clear" w:color="auto" w:fill="E6E6E6"/>
        <w:rPr>
          <w:snapToGrid w:val="0"/>
        </w:rPr>
      </w:pPr>
      <w:r>
        <w:rPr>
          <w:snapToGrid w:val="0"/>
        </w:rPr>
        <w:t>FrameUnits-r17 ::= SEQUENCE {</w:t>
      </w:r>
    </w:p>
    <w:p w14:paraId="0777CFF6" w14:textId="580C4294" w:rsidR="008F2FE5" w:rsidRDefault="008F2FE5" w:rsidP="008F2FE5">
      <w:pPr>
        <w:pStyle w:val="PL"/>
        <w:shd w:val="clear" w:color="auto" w:fill="E6E6E6"/>
        <w:rPr>
          <w:snapToGrid w:val="0"/>
        </w:rPr>
      </w:pPr>
      <w:r>
        <w:rPr>
          <w:snapToGrid w:val="0"/>
        </w:rPr>
        <w:tab/>
        <w:t>numberOfFrames</w:t>
      </w:r>
      <w:r>
        <w:rPr>
          <w:snapToGrid w:val="0"/>
        </w:rPr>
        <w:tab/>
      </w:r>
      <w:r>
        <w:rPr>
          <w:snapToGrid w:val="0"/>
        </w:rPr>
        <w:tab/>
      </w:r>
      <w:r>
        <w:rPr>
          <w:snapToGrid w:val="0"/>
        </w:rPr>
        <w:tab/>
      </w:r>
      <w:r>
        <w:rPr>
          <w:snapToGrid w:val="0"/>
        </w:rPr>
        <w:tab/>
        <w:t>INTEGER (FFS)</w:t>
      </w:r>
      <w:r w:rsidR="00B11196">
        <w:rPr>
          <w:snapToGrid w:val="0"/>
        </w:rPr>
        <w:tab/>
      </w:r>
      <w:r w:rsidR="00B11196">
        <w:rPr>
          <w:snapToGrid w:val="0"/>
        </w:rPr>
        <w:tab/>
        <w:t>OPTIONAL</w:t>
      </w:r>
      <w:r>
        <w:rPr>
          <w:snapToGrid w:val="0"/>
        </w:rPr>
        <w:t>,</w:t>
      </w:r>
    </w:p>
    <w:p w14:paraId="1A71D7ED" w14:textId="77777777" w:rsidR="008F2FE5" w:rsidRDefault="008F2FE5" w:rsidP="008F2FE5">
      <w:pPr>
        <w:pStyle w:val="PL"/>
        <w:shd w:val="clear" w:color="auto" w:fill="E6E6E6"/>
        <w:rPr>
          <w:snapToGrid w:val="0"/>
        </w:rPr>
      </w:pPr>
      <w:r>
        <w:rPr>
          <w:snapToGrid w:val="0"/>
        </w:rPr>
        <w:tab/>
        <w:t>numberOfSlots</w:t>
      </w:r>
      <w:r>
        <w:rPr>
          <w:snapToGrid w:val="0"/>
        </w:rPr>
        <w:tab/>
      </w:r>
      <w:r>
        <w:rPr>
          <w:snapToGrid w:val="0"/>
        </w:rPr>
        <w:tab/>
      </w:r>
      <w:r>
        <w:rPr>
          <w:snapToGrid w:val="0"/>
        </w:rPr>
        <w:tab/>
      </w:r>
      <w:r>
        <w:rPr>
          <w:snapToGrid w:val="0"/>
        </w:rPr>
        <w:tab/>
        <w:t>INTEGER (FFS)</w:t>
      </w:r>
      <w:r>
        <w:rPr>
          <w:snapToGrid w:val="0"/>
        </w:rPr>
        <w:tab/>
      </w:r>
      <w:r>
        <w:rPr>
          <w:snapToGrid w:val="0"/>
        </w:rPr>
        <w:tab/>
        <w:t>OPTIONAL,</w:t>
      </w:r>
    </w:p>
    <w:p w14:paraId="1C75647C" w14:textId="77777777" w:rsidR="008F2FE5" w:rsidRDefault="008F2FE5" w:rsidP="008F2FE5">
      <w:pPr>
        <w:pStyle w:val="PL"/>
        <w:shd w:val="clear" w:color="auto" w:fill="E6E6E6"/>
        <w:rPr>
          <w:snapToGrid w:val="0"/>
        </w:rPr>
      </w:pPr>
      <w:r>
        <w:rPr>
          <w:snapToGrid w:val="0"/>
        </w:rPr>
        <w:tab/>
        <w:t>...</w:t>
      </w:r>
    </w:p>
    <w:p w14:paraId="5E9CA42A" w14:textId="77777777" w:rsidR="008F2FE5" w:rsidRPr="00AA33BB" w:rsidRDefault="008F2FE5" w:rsidP="008F2FE5">
      <w:pPr>
        <w:pStyle w:val="PL"/>
        <w:shd w:val="clear" w:color="auto" w:fill="E6E6E6"/>
        <w:rPr>
          <w:snapToGrid w:val="0"/>
        </w:rPr>
      </w:pPr>
      <w:r>
        <w:rPr>
          <w:snapToGrid w:val="0"/>
        </w:rPr>
        <w:t>}</w:t>
      </w:r>
    </w:p>
    <w:p w14:paraId="3A52C529" w14:textId="77777777" w:rsidR="008F2FE5" w:rsidRDefault="008F2FE5" w:rsidP="008F2FE5">
      <w:pPr>
        <w:rPr>
          <w:rFonts w:eastAsia="Malgun Gothic"/>
          <w:lang w:val="en-US"/>
        </w:rPr>
      </w:pPr>
    </w:p>
    <w:p w14:paraId="146290EF" w14:textId="77777777" w:rsidR="008F2FE5" w:rsidRDefault="008F2FE5" w:rsidP="008F2FE5">
      <w:pPr>
        <w:rPr>
          <w:rFonts w:eastAsia="Malgun Gothic"/>
          <w:lang w:val="en-US"/>
        </w:rPr>
      </w:pPr>
    </w:p>
    <w:p w14:paraId="5031AC89" w14:textId="20A162A2" w:rsidR="00521203" w:rsidRDefault="008F2FE5" w:rsidP="008F2FE5">
      <w:pPr>
        <w:pStyle w:val="NO"/>
        <w:rPr>
          <w:rFonts w:eastAsia="Malgun Gothic"/>
          <w:lang w:val="en-US"/>
        </w:rPr>
      </w:pPr>
      <w:r w:rsidRPr="006C6A24">
        <w:rPr>
          <w:rFonts w:eastAsia="Malgun Gothic"/>
          <w:b/>
          <w:bCs/>
          <w:lang w:val="en-US"/>
        </w:rPr>
        <w:lastRenderedPageBreak/>
        <w:t xml:space="preserve">Proposal </w:t>
      </w:r>
      <w:r>
        <w:rPr>
          <w:rFonts w:eastAsia="Malgun Gothic"/>
          <w:b/>
          <w:bCs/>
          <w:lang w:val="en-US"/>
        </w:rPr>
        <w:t>1</w:t>
      </w:r>
      <w:r w:rsidRPr="006C6A24">
        <w:rPr>
          <w:rFonts w:eastAsia="Malgun Gothic"/>
          <w:b/>
          <w:bCs/>
          <w:lang w:val="en-US"/>
        </w:rPr>
        <w:t>:</w:t>
      </w:r>
      <w:r>
        <w:rPr>
          <w:rFonts w:eastAsia="Malgun Gothic"/>
          <w:lang w:val="en-US"/>
        </w:rPr>
        <w:tab/>
        <w:t>Include a "</w:t>
      </w:r>
      <w:r w:rsidR="0009492C">
        <w:rPr>
          <w:rFonts w:eastAsia="Malgun Gothic"/>
          <w:lang w:val="en-US"/>
        </w:rPr>
        <w:t>Scheduled</w:t>
      </w:r>
      <w:r>
        <w:rPr>
          <w:rFonts w:eastAsia="Malgun Gothic"/>
          <w:lang w:val="en-US"/>
        </w:rPr>
        <w:t xml:space="preserve">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uncertainty window in </w:t>
      </w:r>
      <w:r w:rsidR="00816BA5">
        <w:rPr>
          <w:rFonts w:eastAsia="Malgun Gothic"/>
          <w:lang w:val="en-US"/>
        </w:rPr>
        <w:t xml:space="preserve">LPP </w:t>
      </w:r>
      <w:r w:rsidRPr="00A07DAE">
        <w:rPr>
          <w:rFonts w:eastAsia="Malgun Gothic"/>
          <w:i/>
          <w:iCs/>
          <w:lang w:val="en-US"/>
        </w:rPr>
        <w:t>CommonIEsRequestLocationInformation</w:t>
      </w:r>
      <w:r>
        <w:rPr>
          <w:rFonts w:eastAsia="Malgun Gothic"/>
          <w:lang w:val="en-US"/>
        </w:rPr>
        <w:t>, defining the desired time when the location estimate is to be obtained. In the case of UE-assisted mode, the uncertainty defines the time window within which the location measurements should be performed.</w:t>
      </w:r>
    </w:p>
    <w:p w14:paraId="08862636" w14:textId="30A41000" w:rsidR="00AB3029" w:rsidRPr="00521203" w:rsidRDefault="00521203" w:rsidP="00521203">
      <w:pPr>
        <w:pStyle w:val="NO"/>
        <w:rPr>
          <w:rFonts w:eastAsia="Malgun Gothic"/>
          <w:lang w:val="en-US"/>
        </w:rPr>
      </w:pPr>
      <w:r>
        <w:rPr>
          <w:rFonts w:eastAsia="Malgun Gothic"/>
          <w:b/>
          <w:bCs/>
          <w:lang w:val="en-US"/>
        </w:rPr>
        <w:t>Proposal 2:</w:t>
      </w:r>
      <w:r>
        <w:rPr>
          <w:rFonts w:eastAsia="Malgun Gothic"/>
          <w:lang w:val="en-US"/>
        </w:rPr>
        <w:tab/>
        <w:t>Include a "</w:t>
      </w:r>
      <w:r w:rsidR="003A015C">
        <w:rPr>
          <w:rFonts w:eastAsia="Malgun Gothic"/>
          <w:lang w:val="en-US"/>
        </w:rPr>
        <w:t>Scheduled</w:t>
      </w:r>
      <w:r>
        <w:rPr>
          <w:rFonts w:eastAsia="Malgun Gothic"/>
          <w:lang w:val="en-US"/>
        </w:rPr>
        <w:t xml:space="preserve"> Location Time" with measurement time window in the NRPPa Measurement Request message, defining the time window within which the location measurements should be performed. </w:t>
      </w:r>
    </w:p>
    <w:p w14:paraId="1EEB0AD5" w14:textId="253A2480" w:rsidR="00AB3029" w:rsidRDefault="008274E6" w:rsidP="004C6319">
      <w:pPr>
        <w:pStyle w:val="NO"/>
        <w:rPr>
          <w:lang w:eastAsia="ja-JP"/>
        </w:rPr>
      </w:pPr>
      <w:r w:rsidRPr="004C6319">
        <w:rPr>
          <w:b/>
          <w:bCs/>
          <w:lang w:eastAsia="ja-JP"/>
        </w:rPr>
        <w:t xml:space="preserve">Proposal </w:t>
      </w:r>
      <w:r w:rsidR="00097021">
        <w:rPr>
          <w:b/>
          <w:bCs/>
          <w:lang w:eastAsia="ja-JP"/>
        </w:rPr>
        <w:t>3</w:t>
      </w:r>
      <w:r w:rsidR="00386A3D" w:rsidRPr="004C6319">
        <w:rPr>
          <w:b/>
          <w:bCs/>
          <w:lang w:eastAsia="ja-JP"/>
        </w:rPr>
        <w:t>:</w:t>
      </w:r>
      <w:r w:rsidR="00386A3D">
        <w:rPr>
          <w:lang w:eastAsia="ja-JP"/>
        </w:rPr>
        <w:tab/>
        <w:t>Send</w:t>
      </w:r>
      <w:r w:rsidRPr="008274E6">
        <w:rPr>
          <w:lang w:eastAsia="ja-JP"/>
        </w:rPr>
        <w:t xml:space="preserve"> </w:t>
      </w:r>
      <w:r w:rsidR="00386A3D">
        <w:rPr>
          <w:lang w:eastAsia="ja-JP"/>
        </w:rPr>
        <w:t xml:space="preserve">an LS </w:t>
      </w:r>
      <w:r w:rsidRPr="008274E6">
        <w:rPr>
          <w:lang w:eastAsia="ja-JP"/>
        </w:rPr>
        <w:t xml:space="preserve">to RAN3 </w:t>
      </w:r>
      <w:r w:rsidR="00386A3D">
        <w:rPr>
          <w:lang w:eastAsia="ja-JP"/>
        </w:rPr>
        <w:t xml:space="preserve">requesting RAN3 </w:t>
      </w:r>
      <w:r w:rsidR="00FD00DA">
        <w:rPr>
          <w:lang w:eastAsia="ja-JP"/>
        </w:rPr>
        <w:t>to add support for</w:t>
      </w:r>
      <w:r w:rsidR="00386A3D">
        <w:rPr>
          <w:lang w:eastAsia="ja-JP"/>
        </w:rPr>
        <w:t xml:space="preserve"> a</w:t>
      </w:r>
      <w:r w:rsidRPr="008274E6">
        <w:rPr>
          <w:lang w:eastAsia="ja-JP"/>
        </w:rPr>
        <w:t xml:space="preserve"> </w:t>
      </w:r>
      <w:r w:rsidR="00386A3D">
        <w:rPr>
          <w:rFonts w:eastAsia="Malgun Gothic"/>
          <w:lang w:val="en-US"/>
        </w:rPr>
        <w:t>"</w:t>
      </w:r>
      <w:r w:rsidR="0009492C">
        <w:rPr>
          <w:rFonts w:eastAsia="Malgun Gothic"/>
          <w:lang w:val="en-US"/>
        </w:rPr>
        <w:t>Scheduled</w:t>
      </w:r>
      <w:r w:rsidR="00386A3D">
        <w:rPr>
          <w:rFonts w:eastAsia="Malgun Gothic"/>
          <w:lang w:val="en-US"/>
        </w:rPr>
        <w:t xml:space="preserve"> </w:t>
      </w:r>
      <w:r w:rsidR="00386A3D" w:rsidRPr="00EB6F16">
        <w:rPr>
          <w:rFonts w:eastAsia="Malgun Gothic"/>
          <w:lang w:val="en-US"/>
        </w:rPr>
        <w:t>Location</w:t>
      </w:r>
      <w:r w:rsidR="00386A3D">
        <w:rPr>
          <w:rFonts w:eastAsia="Malgun Gothic"/>
          <w:lang w:val="en-US"/>
        </w:rPr>
        <w:t xml:space="preserve"> </w:t>
      </w:r>
      <w:r w:rsidR="00386A3D" w:rsidRPr="00EB6F16">
        <w:rPr>
          <w:rFonts w:eastAsia="Malgun Gothic"/>
          <w:lang w:val="en-US"/>
        </w:rPr>
        <w:t>Time</w:t>
      </w:r>
      <w:r w:rsidR="00386A3D">
        <w:rPr>
          <w:rFonts w:eastAsia="Malgun Gothic"/>
          <w:lang w:val="en-US"/>
        </w:rPr>
        <w:t>" with uncertainty window</w:t>
      </w:r>
      <w:r w:rsidR="00386A3D" w:rsidRPr="008274E6">
        <w:rPr>
          <w:lang w:eastAsia="ja-JP"/>
        </w:rPr>
        <w:t xml:space="preserve"> </w:t>
      </w:r>
      <w:r w:rsidRPr="008274E6">
        <w:rPr>
          <w:lang w:eastAsia="ja-JP"/>
        </w:rPr>
        <w:t xml:space="preserve">in NRPPa </w:t>
      </w:r>
      <w:r w:rsidR="00384BEB">
        <w:rPr>
          <w:lang w:eastAsia="ja-JP"/>
        </w:rPr>
        <w:t>Measurement Request message</w:t>
      </w:r>
      <w:r w:rsidR="006F30C6">
        <w:rPr>
          <w:lang w:eastAsia="ja-JP"/>
        </w:rPr>
        <w:t xml:space="preserve">, </w:t>
      </w:r>
      <w:r w:rsidR="006F30C6">
        <w:rPr>
          <w:rFonts w:eastAsia="Malgun Gothic"/>
          <w:lang w:val="en-US"/>
        </w:rPr>
        <w:t>defining the time window within which the location measurements should be performed.</w:t>
      </w:r>
    </w:p>
    <w:p w14:paraId="5196AF60" w14:textId="48DF1B11" w:rsidR="000A3D2B" w:rsidRDefault="000A3D2B">
      <w:pPr>
        <w:spacing w:after="0"/>
        <w:rPr>
          <w:lang w:eastAsia="ja-JP"/>
        </w:rPr>
      </w:pPr>
    </w:p>
    <w:p w14:paraId="610326D0" w14:textId="39A09FDE" w:rsidR="002B00C4" w:rsidRDefault="007B68A6" w:rsidP="002B00C4">
      <w:pPr>
        <w:pStyle w:val="Heading1"/>
      </w:pPr>
      <w:r>
        <w:t>4</w:t>
      </w:r>
      <w:r w:rsidR="002B00C4">
        <w:t>.</w:t>
      </w:r>
      <w:r w:rsidR="002B00C4">
        <w:tab/>
        <w:t>Summary</w:t>
      </w:r>
    </w:p>
    <w:p w14:paraId="14BE3534" w14:textId="46B5E800" w:rsidR="00E86833" w:rsidRDefault="002B00C4" w:rsidP="00E305B4">
      <w:pPr>
        <w:rPr>
          <w:lang w:eastAsia="ja-JP"/>
        </w:rPr>
      </w:pPr>
      <w:r>
        <w:t xml:space="preserve">In this contribution we discussed the </w:t>
      </w:r>
      <w:r w:rsidR="00413869">
        <w:rPr>
          <w:lang w:eastAsia="ja-JP"/>
        </w:rPr>
        <w:t>benefit</w:t>
      </w:r>
      <w:r w:rsidR="0062080B">
        <w:rPr>
          <w:lang w:eastAsia="ja-JP"/>
        </w:rPr>
        <w:t>s</w:t>
      </w:r>
      <w:r w:rsidR="00413869">
        <w:rPr>
          <w:lang w:eastAsia="ja-JP"/>
        </w:rPr>
        <w:t xml:space="preserve"> of</w:t>
      </w:r>
      <w:r w:rsidR="00E305B4" w:rsidRPr="000475D0">
        <w:rPr>
          <w:lang w:eastAsia="ja-JP"/>
        </w:rPr>
        <w:t xml:space="preserve"> providing the </w:t>
      </w:r>
      <w:r w:rsidR="00E305B4">
        <w:rPr>
          <w:lang w:eastAsia="ja-JP"/>
        </w:rPr>
        <w:t>s</w:t>
      </w:r>
      <w:r w:rsidR="00E305B4" w:rsidRPr="000475D0">
        <w:rPr>
          <w:lang w:eastAsia="ja-JP"/>
        </w:rPr>
        <w:t xml:space="preserve">cheduled </w:t>
      </w:r>
      <w:r w:rsidR="00E305B4">
        <w:rPr>
          <w:lang w:eastAsia="ja-JP"/>
        </w:rPr>
        <w:t>l</w:t>
      </w:r>
      <w:r w:rsidR="00E305B4" w:rsidRPr="000475D0">
        <w:rPr>
          <w:lang w:eastAsia="ja-JP"/>
        </w:rPr>
        <w:t xml:space="preserve">ocation </w:t>
      </w:r>
      <w:r w:rsidR="00E305B4">
        <w:rPr>
          <w:lang w:eastAsia="ja-JP"/>
        </w:rPr>
        <w:t>t</w:t>
      </w:r>
      <w:r w:rsidR="00E305B4" w:rsidRPr="000475D0">
        <w:rPr>
          <w:lang w:eastAsia="ja-JP"/>
        </w:rPr>
        <w:t xml:space="preserve">ime </w:t>
      </w:r>
      <w:r w:rsidR="00E305B4" w:rsidRPr="00E305B4">
        <w:rPr>
          <w:i/>
          <w:iCs/>
          <w:lang w:eastAsia="ja-JP"/>
        </w:rPr>
        <w:t>T</w:t>
      </w:r>
      <w:r w:rsidR="00E305B4" w:rsidRPr="000475D0">
        <w:rPr>
          <w:lang w:eastAsia="ja-JP"/>
        </w:rPr>
        <w:t xml:space="preserve"> to the UE and TRPs</w:t>
      </w:r>
      <w:r w:rsidR="00E86833">
        <w:rPr>
          <w:lang w:eastAsia="ja-JP"/>
        </w:rPr>
        <w:t xml:space="preserve"> to </w:t>
      </w:r>
      <w:r w:rsidR="00613FC8">
        <w:rPr>
          <w:lang w:eastAsia="ja-JP"/>
        </w:rPr>
        <w:t xml:space="preserve">trigger measurements </w:t>
      </w:r>
      <w:r w:rsidR="00C1011C" w:rsidRPr="00C1011C">
        <w:rPr>
          <w:lang w:eastAsia="ja-JP"/>
        </w:rPr>
        <w:t>at or close to the scheduled location time.</w:t>
      </w:r>
    </w:p>
    <w:p w14:paraId="5D2DB344" w14:textId="126FABB1" w:rsidR="002B00C4" w:rsidRDefault="002B00C4" w:rsidP="002B00C4">
      <w:pPr>
        <w:tabs>
          <w:tab w:val="left" w:pos="589"/>
        </w:tabs>
        <w:jc w:val="both"/>
      </w:pPr>
      <w:r>
        <w:t xml:space="preserve">The following observations and proposals </w:t>
      </w:r>
      <w:r w:rsidR="00E86459">
        <w:t>we</w:t>
      </w:r>
      <w:r>
        <w:t>re made.</w:t>
      </w:r>
    </w:p>
    <w:p w14:paraId="00F998E9" w14:textId="77777777" w:rsidR="00686256" w:rsidRDefault="00686256" w:rsidP="00686256">
      <w:pPr>
        <w:pStyle w:val="NO"/>
      </w:pPr>
      <w:r w:rsidRPr="00DA324E">
        <w:rPr>
          <w:b/>
          <w:bCs/>
        </w:rPr>
        <w:t xml:space="preserve">Observation </w:t>
      </w:r>
      <w:r>
        <w:rPr>
          <w:b/>
          <w:bCs/>
        </w:rPr>
        <w:t>1</w:t>
      </w:r>
      <w:r w:rsidRPr="00DA324E">
        <w:rPr>
          <w:b/>
          <w:bCs/>
        </w:rPr>
        <w:t>:</w:t>
      </w:r>
      <w:r w:rsidRPr="00DA324E">
        <w:tab/>
      </w:r>
      <w:r>
        <w:t xml:space="preserve">With the current LPP specification, the time when the UE should obtain the measurements/location estimate cannot be controlled by an LMF. The available LPP Response Time defines the time </w:t>
      </w:r>
      <w:r w:rsidRPr="008B29EF">
        <w:t xml:space="preserve">when to send </w:t>
      </w:r>
      <w:r>
        <w:t xml:space="preserve">a </w:t>
      </w:r>
      <w:r w:rsidRPr="008B29EF">
        <w:t>measurement report</w:t>
      </w:r>
      <w:r>
        <w:t xml:space="preserve"> (at the latest)</w:t>
      </w:r>
      <w:r w:rsidRPr="008B29EF">
        <w:t>, but not the time when the location measurements should be obtained/valid.</w:t>
      </w:r>
      <w:r>
        <w:t xml:space="preserve"> </w:t>
      </w:r>
    </w:p>
    <w:p w14:paraId="0CB95430" w14:textId="77777777" w:rsidR="001071B9" w:rsidRDefault="001071B9" w:rsidP="001071B9">
      <w:pPr>
        <w:pStyle w:val="NO"/>
        <w:rPr>
          <w:lang w:eastAsia="ja-JP"/>
        </w:rPr>
      </w:pPr>
      <w:r w:rsidRPr="004A2F87">
        <w:rPr>
          <w:b/>
          <w:bCs/>
          <w:lang w:eastAsia="ja-JP"/>
        </w:rPr>
        <w:t xml:space="preserve">Observation </w:t>
      </w:r>
      <w:r>
        <w:rPr>
          <w:b/>
          <w:bCs/>
          <w:lang w:eastAsia="ja-JP"/>
        </w:rPr>
        <w:t>2</w:t>
      </w:r>
      <w:r w:rsidRPr="004A2F87">
        <w:rPr>
          <w:b/>
          <w:bCs/>
          <w:lang w:eastAsia="ja-JP"/>
        </w:rPr>
        <w:t xml:space="preserve">: </w:t>
      </w:r>
      <w:r w:rsidRPr="004A2F87">
        <w:rPr>
          <w:lang w:eastAsia="ja-JP"/>
        </w:rPr>
        <w:t xml:space="preserve">Without providing the Scheduled Location Time </w:t>
      </w:r>
      <w:r w:rsidRPr="004A2F87">
        <w:rPr>
          <w:i/>
          <w:iCs/>
          <w:lang w:eastAsia="ja-JP"/>
        </w:rPr>
        <w:t>T</w:t>
      </w:r>
      <w:r w:rsidRPr="004A2F87">
        <w:rPr>
          <w:lang w:eastAsia="ja-JP"/>
        </w:rPr>
        <w:t xml:space="preserve"> to the UE and TRPs, the LMF cannot reliably determine the UE location at the scheduled location time, and therefore, the location estimate returned to an LCS Client for a scheduled location time cannot be treated by the LCS Client as a reliable estimate of the location of the UE at the scheduled location time.</w:t>
      </w:r>
    </w:p>
    <w:p w14:paraId="4C6DE380" w14:textId="77777777" w:rsidR="00F95378" w:rsidRDefault="00F95378" w:rsidP="00F95378">
      <w:pPr>
        <w:pStyle w:val="NO"/>
        <w:rPr>
          <w:lang w:eastAsia="ja-JP"/>
        </w:rPr>
      </w:pPr>
      <w:r w:rsidRPr="00DA324E">
        <w:rPr>
          <w:b/>
          <w:bCs/>
        </w:rPr>
        <w:t xml:space="preserve">Observation </w:t>
      </w:r>
      <w:r>
        <w:rPr>
          <w:b/>
          <w:bCs/>
        </w:rPr>
        <w:t>3</w:t>
      </w:r>
      <w:r w:rsidRPr="00DA324E">
        <w:rPr>
          <w:b/>
          <w:bCs/>
        </w:rPr>
        <w:t>:</w:t>
      </w:r>
      <w:r w:rsidRPr="00DA324E">
        <w:tab/>
      </w:r>
      <w:r>
        <w:t xml:space="preserve">With the Scheduled Location Time </w:t>
      </w:r>
      <w:r w:rsidRPr="001D1BF4">
        <w:rPr>
          <w:i/>
          <w:iCs/>
        </w:rPr>
        <w:t>T</w:t>
      </w:r>
      <w:r>
        <w:t xml:space="preserve"> provided to the UE in advance, an LMF can reliably </w:t>
      </w:r>
      <w:r>
        <w:rPr>
          <w:lang w:eastAsia="ja-JP"/>
        </w:rPr>
        <w:t>request a time when the</w:t>
      </w:r>
      <w:r w:rsidRPr="00F72BE5">
        <w:rPr>
          <w:lang w:eastAsia="ja-JP"/>
        </w:rPr>
        <w:t xml:space="preserve"> </w:t>
      </w:r>
      <w:r>
        <w:rPr>
          <w:lang w:eastAsia="ja-JP"/>
        </w:rPr>
        <w:t>provided measurements/location estimate are/is to be obtained</w:t>
      </w:r>
      <w:r w:rsidRPr="00F72BE5">
        <w:rPr>
          <w:lang w:eastAsia="ja-JP"/>
        </w:rPr>
        <w:t>.</w:t>
      </w:r>
      <w:r>
        <w:rPr>
          <w:lang w:eastAsia="ja-JP"/>
        </w:rPr>
        <w:t xml:space="preserve"> </w:t>
      </w:r>
    </w:p>
    <w:p w14:paraId="2EDFDCD5" w14:textId="77777777" w:rsidR="007A296F" w:rsidRDefault="007A296F" w:rsidP="007A296F">
      <w:pPr>
        <w:pStyle w:val="NO"/>
        <w:rPr>
          <w:lang w:eastAsia="ja-JP"/>
        </w:rPr>
      </w:pPr>
      <w:r w:rsidRPr="00882B68">
        <w:rPr>
          <w:b/>
          <w:bCs/>
          <w:lang w:eastAsia="ja-JP"/>
        </w:rPr>
        <w:t xml:space="preserve">Observation </w:t>
      </w:r>
      <w:r>
        <w:rPr>
          <w:b/>
          <w:bCs/>
          <w:lang w:eastAsia="ja-JP"/>
        </w:rPr>
        <w:t>4</w:t>
      </w:r>
      <w:r w:rsidRPr="00882B68">
        <w:rPr>
          <w:b/>
          <w:bCs/>
          <w:lang w:eastAsia="ja-JP"/>
        </w:rPr>
        <w:t xml:space="preserve">: </w:t>
      </w:r>
      <w:r>
        <w:rPr>
          <w:lang w:eastAsia="ja-JP"/>
        </w:rPr>
        <w:tab/>
        <w:t xml:space="preserve">With the Scheduled Location Time </w:t>
      </w:r>
      <w:r w:rsidRPr="002F4AEA">
        <w:rPr>
          <w:i/>
          <w:iCs/>
          <w:lang w:eastAsia="ja-JP"/>
        </w:rPr>
        <w:t>T</w:t>
      </w:r>
      <w:r>
        <w:rPr>
          <w:lang w:eastAsia="ja-JP"/>
        </w:rPr>
        <w:t xml:space="preserve"> provided to the UE in advance, the UE measurement process is not constrained by the response time. T</w:t>
      </w:r>
      <w:r w:rsidRPr="00AE7BAE">
        <w:rPr>
          <w:lang w:eastAsia="ja-JP"/>
        </w:rPr>
        <w:t xml:space="preserve">he only requirement is that the UE has location measurements available valid for the time </w:t>
      </w:r>
      <w:r w:rsidRPr="002F4AEA">
        <w:rPr>
          <w:i/>
          <w:iCs/>
          <w:lang w:eastAsia="ja-JP"/>
        </w:rPr>
        <w:t>T</w:t>
      </w:r>
      <w:r w:rsidRPr="00AE7BAE">
        <w:rPr>
          <w:lang w:eastAsia="ja-JP"/>
        </w:rPr>
        <w:t xml:space="preserve">, but the time when and for how long to perform the measurements </w:t>
      </w:r>
      <w:r>
        <w:rPr>
          <w:lang w:eastAsia="ja-JP"/>
        </w:rPr>
        <w:t>c</w:t>
      </w:r>
      <w:r w:rsidRPr="00AE7BAE">
        <w:rPr>
          <w:lang w:eastAsia="ja-JP"/>
        </w:rPr>
        <w:t xml:space="preserve">ould be determined by the </w:t>
      </w:r>
      <w:proofErr w:type="gramStart"/>
      <w:r w:rsidRPr="00AE7BAE">
        <w:rPr>
          <w:lang w:eastAsia="ja-JP"/>
        </w:rPr>
        <w:t>UE</w:t>
      </w:r>
      <w:r>
        <w:rPr>
          <w:lang w:eastAsia="ja-JP"/>
        </w:rPr>
        <w:t>;</w:t>
      </w:r>
      <w:proofErr w:type="gramEnd"/>
      <w:r>
        <w:rPr>
          <w:lang w:eastAsia="ja-JP"/>
        </w:rPr>
        <w:t xml:space="preserve"> e.g., based on radio situation. Therefore, the quality of the location measurements/estimate may generally be better w</w:t>
      </w:r>
      <w:r w:rsidRPr="002F4AEA">
        <w:rPr>
          <w:lang w:eastAsia="ja-JP"/>
        </w:rPr>
        <w:t xml:space="preserve">ith </w:t>
      </w:r>
      <w:r>
        <w:rPr>
          <w:lang w:eastAsia="ja-JP"/>
        </w:rPr>
        <w:t>a</w:t>
      </w:r>
      <w:r w:rsidRPr="002F4AEA">
        <w:rPr>
          <w:lang w:eastAsia="ja-JP"/>
        </w:rPr>
        <w:t xml:space="preserve"> Scheduled Location Time </w:t>
      </w:r>
      <w:r w:rsidRPr="002F4AEA">
        <w:rPr>
          <w:i/>
          <w:iCs/>
          <w:lang w:eastAsia="ja-JP"/>
        </w:rPr>
        <w:t>T</w:t>
      </w:r>
      <w:r>
        <w:rPr>
          <w:lang w:eastAsia="ja-JP"/>
        </w:rPr>
        <w:t xml:space="preserve"> provided to the UE.</w:t>
      </w:r>
    </w:p>
    <w:p w14:paraId="54F6D14A" w14:textId="77777777" w:rsidR="007A296F" w:rsidRDefault="007A296F" w:rsidP="007A296F">
      <w:pPr>
        <w:pStyle w:val="NO"/>
        <w:rPr>
          <w:lang w:eastAsia="ja-JP"/>
        </w:rPr>
      </w:pPr>
      <w:r w:rsidRPr="00DA324E">
        <w:rPr>
          <w:b/>
          <w:bCs/>
        </w:rPr>
        <w:t xml:space="preserve">Observation </w:t>
      </w:r>
      <w:r>
        <w:rPr>
          <w:b/>
          <w:bCs/>
        </w:rPr>
        <w:t>5</w:t>
      </w:r>
      <w:r w:rsidRPr="00DA324E">
        <w:rPr>
          <w:b/>
          <w:bCs/>
        </w:rPr>
        <w:t>:</w:t>
      </w:r>
      <w:r w:rsidRPr="00DA324E">
        <w:tab/>
      </w:r>
      <w:r>
        <w:t xml:space="preserve">With the Scheduled Location Time </w:t>
      </w:r>
      <w:r w:rsidRPr="001D1BF4">
        <w:rPr>
          <w:i/>
          <w:iCs/>
        </w:rPr>
        <w:t>T</w:t>
      </w:r>
      <w:r>
        <w:t xml:space="preserve"> provided to the TRPs in advance, an LMF can reliably </w:t>
      </w:r>
      <w:r>
        <w:rPr>
          <w:lang w:eastAsia="ja-JP"/>
        </w:rPr>
        <w:t>request a time when the</w:t>
      </w:r>
      <w:r w:rsidRPr="00F72BE5">
        <w:rPr>
          <w:lang w:eastAsia="ja-JP"/>
        </w:rPr>
        <w:t xml:space="preserve"> </w:t>
      </w:r>
      <w:r>
        <w:rPr>
          <w:lang w:eastAsia="ja-JP"/>
        </w:rPr>
        <w:t>provided measurements are to be obtained</w:t>
      </w:r>
      <w:r w:rsidRPr="00F72BE5">
        <w:rPr>
          <w:lang w:eastAsia="ja-JP"/>
        </w:rPr>
        <w:t>.</w:t>
      </w:r>
      <w:r>
        <w:rPr>
          <w:lang w:eastAsia="ja-JP"/>
        </w:rPr>
        <w:t xml:space="preserve"> </w:t>
      </w:r>
    </w:p>
    <w:p w14:paraId="1BC7D6AE" w14:textId="77777777" w:rsidR="007A296F" w:rsidRDefault="007A296F" w:rsidP="007A296F">
      <w:pPr>
        <w:pStyle w:val="NO"/>
      </w:pPr>
      <w:r w:rsidRPr="00DA324E">
        <w:rPr>
          <w:b/>
          <w:bCs/>
        </w:rPr>
        <w:t xml:space="preserve">Observation </w:t>
      </w:r>
      <w:r>
        <w:rPr>
          <w:b/>
          <w:bCs/>
        </w:rPr>
        <w:t>6</w:t>
      </w:r>
      <w:r w:rsidRPr="00DA324E">
        <w:rPr>
          <w:b/>
          <w:bCs/>
        </w:rPr>
        <w:t>:</w:t>
      </w:r>
      <w:r w:rsidRPr="00DA324E">
        <w:tab/>
      </w:r>
      <w:r>
        <w:t xml:space="preserve">With the Scheduled Location Time </w:t>
      </w:r>
      <w:r w:rsidRPr="001D1BF4">
        <w:rPr>
          <w:i/>
          <w:iCs/>
        </w:rPr>
        <w:t>T</w:t>
      </w:r>
      <w:r>
        <w:t xml:space="preserve"> provided to the TRPs in advance, the UL measurements performed at different TRPs would be obtained for the same scheduled location time </w:t>
      </w:r>
      <w:r w:rsidRPr="00EA7F08">
        <w:rPr>
          <w:i/>
          <w:iCs/>
        </w:rPr>
        <w:t>T</w:t>
      </w:r>
      <w:r>
        <w:t xml:space="preserve"> </w:t>
      </w:r>
      <w:r w:rsidRPr="00FA273A">
        <w:t xml:space="preserve">which would generally also improve </w:t>
      </w:r>
      <w:r>
        <w:t xml:space="preserve">location </w:t>
      </w:r>
      <w:r w:rsidRPr="00FA273A">
        <w:t>accuracy.</w:t>
      </w:r>
    </w:p>
    <w:p w14:paraId="5C83A009" w14:textId="77777777" w:rsidR="007A296F" w:rsidRDefault="007A296F" w:rsidP="007A296F">
      <w:pPr>
        <w:pStyle w:val="NO"/>
        <w:rPr>
          <w:lang w:eastAsia="ja-JP"/>
        </w:rPr>
      </w:pPr>
      <w:r w:rsidRPr="001850BB">
        <w:rPr>
          <w:b/>
          <w:bCs/>
        </w:rPr>
        <w:t>Observation 7:</w:t>
      </w:r>
      <w:r>
        <w:tab/>
        <w:t xml:space="preserve">With the Scheduled Location Time </w:t>
      </w:r>
      <w:r w:rsidRPr="001D1BF4">
        <w:rPr>
          <w:i/>
          <w:iCs/>
        </w:rPr>
        <w:t>T</w:t>
      </w:r>
      <w:r>
        <w:t xml:space="preserve"> provided to the UE and TRPs in advance, the UL and DL measurements for </w:t>
      </w:r>
      <w:proofErr w:type="gramStart"/>
      <w:r>
        <w:t>Multi-RTT</w:t>
      </w:r>
      <w:proofErr w:type="gramEnd"/>
      <w:r>
        <w:t xml:space="preserve"> can be made at the same location time</w:t>
      </w:r>
      <w:r w:rsidRPr="0040590F">
        <w:t xml:space="preserve"> which would generally improve location accuracy.</w:t>
      </w:r>
    </w:p>
    <w:p w14:paraId="71FB5893" w14:textId="77777777" w:rsidR="00F61CBD" w:rsidRDefault="00F61CBD" w:rsidP="00F61CBD">
      <w:pPr>
        <w:pStyle w:val="NO"/>
        <w:rPr>
          <w:lang w:eastAsia="ja-JP"/>
        </w:rPr>
      </w:pPr>
      <w:r w:rsidRPr="00DA324E">
        <w:rPr>
          <w:b/>
          <w:bCs/>
        </w:rPr>
        <w:t xml:space="preserve">Observation </w:t>
      </w:r>
      <w:r>
        <w:rPr>
          <w:b/>
          <w:bCs/>
        </w:rPr>
        <w:t>8</w:t>
      </w:r>
      <w:r w:rsidRPr="00DA324E">
        <w:rPr>
          <w:b/>
          <w:bCs/>
        </w:rPr>
        <w:t>:</w:t>
      </w:r>
      <w:r w:rsidRPr="00EF3F49">
        <w:tab/>
        <w:t>A Scheduled Location Time in the Location Request is</w:t>
      </w:r>
      <w:r>
        <w:t xml:space="preserve"> </w:t>
      </w:r>
      <w:r w:rsidRPr="00EF3F49">
        <w:t>already supported in OMA LPPe.</w:t>
      </w:r>
    </w:p>
    <w:p w14:paraId="0E4AC5FF" w14:textId="63180973" w:rsidR="004D1F80" w:rsidRDefault="004D1F80" w:rsidP="0061086B">
      <w:pPr>
        <w:tabs>
          <w:tab w:val="left" w:pos="589"/>
        </w:tabs>
        <w:jc w:val="both"/>
      </w:pPr>
    </w:p>
    <w:p w14:paraId="30C824A8" w14:textId="77777777" w:rsidR="00462F7F" w:rsidRDefault="00462F7F" w:rsidP="00462F7F">
      <w:pPr>
        <w:pStyle w:val="NO"/>
        <w:rPr>
          <w:rFonts w:eastAsia="Malgun Gothic"/>
          <w:lang w:val="en-US"/>
        </w:rPr>
      </w:pPr>
      <w:r w:rsidRPr="006C6A24">
        <w:rPr>
          <w:rFonts w:eastAsia="Malgun Gothic"/>
          <w:b/>
          <w:bCs/>
          <w:lang w:val="en-US"/>
        </w:rPr>
        <w:t xml:space="preserve">Proposal </w:t>
      </w:r>
      <w:r>
        <w:rPr>
          <w:rFonts w:eastAsia="Malgun Gothic"/>
          <w:b/>
          <w:bCs/>
          <w:lang w:val="en-US"/>
        </w:rPr>
        <w:t>1</w:t>
      </w:r>
      <w:r w:rsidRPr="006C6A24">
        <w:rPr>
          <w:rFonts w:eastAsia="Malgun Gothic"/>
          <w:b/>
          <w:bCs/>
          <w:lang w:val="en-US"/>
        </w:rPr>
        <w:t>:</w:t>
      </w:r>
      <w:r>
        <w:rPr>
          <w:rFonts w:eastAsia="Malgun Gothic"/>
          <w:lang w:val="en-US"/>
        </w:rPr>
        <w:tab/>
        <w:t xml:space="preserve">Include a "Scheduled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xml:space="preserve">" with uncertainty window in LPP </w:t>
      </w:r>
      <w:r w:rsidRPr="00A07DAE">
        <w:rPr>
          <w:rFonts w:eastAsia="Malgun Gothic"/>
          <w:i/>
          <w:iCs/>
          <w:lang w:val="en-US"/>
        </w:rPr>
        <w:t>CommonIEsRequestLocationInformation</w:t>
      </w:r>
      <w:r>
        <w:rPr>
          <w:rFonts w:eastAsia="Malgun Gothic"/>
          <w:lang w:val="en-US"/>
        </w:rPr>
        <w:t>, defining the desired time when the location estimate is to be obtained. In the case of UE-assisted mode, the uncertainty defines the time window within which the location measurements should be performed.</w:t>
      </w:r>
    </w:p>
    <w:p w14:paraId="09330E70" w14:textId="77777777" w:rsidR="00462F7F" w:rsidRPr="00521203" w:rsidRDefault="00462F7F" w:rsidP="00462F7F">
      <w:pPr>
        <w:pStyle w:val="NO"/>
        <w:rPr>
          <w:rFonts w:eastAsia="Malgun Gothic"/>
          <w:lang w:val="en-US"/>
        </w:rPr>
      </w:pPr>
      <w:r>
        <w:rPr>
          <w:rFonts w:eastAsia="Malgun Gothic"/>
          <w:b/>
          <w:bCs/>
          <w:lang w:val="en-US"/>
        </w:rPr>
        <w:t>Proposal 2:</w:t>
      </w:r>
      <w:r>
        <w:rPr>
          <w:rFonts w:eastAsia="Malgun Gothic"/>
          <w:lang w:val="en-US"/>
        </w:rPr>
        <w:tab/>
        <w:t xml:space="preserve">Include a "Scheduled Location Time" with measurement time window in the NRPPa Measurement Request message, defining the time window within which the location measurements should be performed. </w:t>
      </w:r>
    </w:p>
    <w:p w14:paraId="2C2F61D0" w14:textId="54E44474" w:rsidR="00462F7F" w:rsidRDefault="00462F7F" w:rsidP="00462F7F">
      <w:pPr>
        <w:pStyle w:val="NO"/>
        <w:rPr>
          <w:lang w:eastAsia="ja-JP"/>
        </w:rPr>
      </w:pPr>
      <w:r w:rsidRPr="004C6319">
        <w:rPr>
          <w:b/>
          <w:bCs/>
          <w:lang w:eastAsia="ja-JP"/>
        </w:rPr>
        <w:lastRenderedPageBreak/>
        <w:t xml:space="preserve">Proposal </w:t>
      </w:r>
      <w:r>
        <w:rPr>
          <w:b/>
          <w:bCs/>
          <w:lang w:eastAsia="ja-JP"/>
        </w:rPr>
        <w:t>3</w:t>
      </w:r>
      <w:r w:rsidRPr="004C6319">
        <w:rPr>
          <w:b/>
          <w:bCs/>
          <w:lang w:eastAsia="ja-JP"/>
        </w:rPr>
        <w:t>:</w:t>
      </w:r>
      <w:r>
        <w:rPr>
          <w:lang w:eastAsia="ja-JP"/>
        </w:rPr>
        <w:tab/>
        <w:t>Send</w:t>
      </w:r>
      <w:r w:rsidRPr="008274E6">
        <w:rPr>
          <w:lang w:eastAsia="ja-JP"/>
        </w:rPr>
        <w:t xml:space="preserve"> </w:t>
      </w:r>
      <w:r>
        <w:rPr>
          <w:lang w:eastAsia="ja-JP"/>
        </w:rPr>
        <w:t xml:space="preserve">an LS </w:t>
      </w:r>
      <w:r w:rsidRPr="008274E6">
        <w:rPr>
          <w:lang w:eastAsia="ja-JP"/>
        </w:rPr>
        <w:t xml:space="preserve">to RAN3 </w:t>
      </w:r>
      <w:r>
        <w:rPr>
          <w:lang w:eastAsia="ja-JP"/>
        </w:rPr>
        <w:t>requesting RAN3 to add support for a</w:t>
      </w:r>
      <w:r w:rsidRPr="008274E6">
        <w:rPr>
          <w:lang w:eastAsia="ja-JP"/>
        </w:rPr>
        <w:t xml:space="preserve"> </w:t>
      </w:r>
      <w:r>
        <w:rPr>
          <w:rFonts w:eastAsia="Malgun Gothic"/>
          <w:lang w:val="en-US"/>
        </w:rPr>
        <w:t xml:space="preserve">"Scheduled </w:t>
      </w:r>
      <w:r w:rsidRPr="00EB6F16">
        <w:rPr>
          <w:rFonts w:eastAsia="Malgun Gothic"/>
          <w:lang w:val="en-US"/>
        </w:rPr>
        <w:t>Location</w:t>
      </w:r>
      <w:r>
        <w:rPr>
          <w:rFonts w:eastAsia="Malgun Gothic"/>
          <w:lang w:val="en-US"/>
        </w:rPr>
        <w:t xml:space="preserve"> </w:t>
      </w:r>
      <w:r w:rsidRPr="00EB6F16">
        <w:rPr>
          <w:rFonts w:eastAsia="Malgun Gothic"/>
          <w:lang w:val="en-US"/>
        </w:rPr>
        <w:t>Time</w:t>
      </w:r>
      <w:r>
        <w:rPr>
          <w:rFonts w:eastAsia="Malgun Gothic"/>
          <w:lang w:val="en-US"/>
        </w:rPr>
        <w:t>" with uncertainty window</w:t>
      </w:r>
      <w:r w:rsidRPr="008274E6">
        <w:rPr>
          <w:lang w:eastAsia="ja-JP"/>
        </w:rPr>
        <w:t xml:space="preserve"> in NRPPa </w:t>
      </w:r>
      <w:r>
        <w:rPr>
          <w:lang w:eastAsia="ja-JP"/>
        </w:rPr>
        <w:t xml:space="preserve">Measurement Request message, </w:t>
      </w:r>
      <w:r>
        <w:rPr>
          <w:rFonts w:eastAsia="Malgun Gothic"/>
          <w:lang w:val="en-US"/>
        </w:rPr>
        <w:t>defining the time window within which the location measurements should be performed.</w:t>
      </w:r>
    </w:p>
    <w:p w14:paraId="344B77A6" w14:textId="7D8A8B52" w:rsidR="009708B8" w:rsidRDefault="009708B8" w:rsidP="009708B8">
      <w:pPr>
        <w:pStyle w:val="Heading1"/>
      </w:pPr>
      <w:r>
        <w:t>References</w:t>
      </w:r>
    </w:p>
    <w:p w14:paraId="41FADCE7" w14:textId="77777777" w:rsidR="00BF489F" w:rsidRDefault="00BF489F" w:rsidP="00BF489F">
      <w:pPr>
        <w:tabs>
          <w:tab w:val="left" w:pos="426"/>
        </w:tabs>
      </w:pPr>
      <w:r>
        <w:t>[1]</w:t>
      </w:r>
      <w:r>
        <w:tab/>
      </w:r>
      <w:r w:rsidRPr="00802DFB">
        <w:t>R2-2108835</w:t>
      </w:r>
      <w:r>
        <w:t>, "</w:t>
      </w:r>
      <w:r w:rsidRPr="00EE5187">
        <w:t>Report from session on positioning and sidelink relay</w:t>
      </w:r>
      <w:r>
        <w:t xml:space="preserve">", </w:t>
      </w:r>
      <w:r w:rsidRPr="00EE5187">
        <w:t>Session Chair (MediaTek)</w:t>
      </w:r>
      <w:r>
        <w:t>.</w:t>
      </w:r>
    </w:p>
    <w:p w14:paraId="4FF95E23" w14:textId="77777777" w:rsidR="00BF489F" w:rsidRDefault="00BF489F" w:rsidP="00BF489F">
      <w:pPr>
        <w:tabs>
          <w:tab w:val="left" w:pos="426"/>
        </w:tabs>
      </w:pPr>
      <w:r>
        <w:t>[2]</w:t>
      </w:r>
      <w:r>
        <w:tab/>
        <w:t>R2-2108958, "</w:t>
      </w:r>
      <w:r w:rsidRPr="00DF46A8">
        <w:t>Reply LS to SA2 on scheduled location time</w:t>
      </w:r>
      <w:r>
        <w:t>", RAN2.</w:t>
      </w:r>
    </w:p>
    <w:p w14:paraId="1522F633" w14:textId="77777777" w:rsidR="001E11A5" w:rsidRDefault="00E969BB" w:rsidP="001E11A5">
      <w:pPr>
        <w:tabs>
          <w:tab w:val="left" w:pos="426"/>
        </w:tabs>
      </w:pPr>
      <w:r>
        <w:t>[3]</w:t>
      </w:r>
      <w:r w:rsidR="001E11A5">
        <w:tab/>
      </w:r>
      <w:r w:rsidRPr="00CF2002">
        <w:t>R2-2107680</w:t>
      </w:r>
      <w:r>
        <w:t>, "</w:t>
      </w:r>
      <w:r w:rsidRPr="00CF2002">
        <w:t>Summary of agenda 8.11.2</w:t>
      </w:r>
      <w:r>
        <w:t xml:space="preserve"> </w:t>
      </w:r>
      <w:r w:rsidRPr="00CF2002">
        <w:t>Latency enhancements</w:t>
      </w:r>
      <w:r>
        <w:t xml:space="preserve">", </w:t>
      </w:r>
      <w:r w:rsidRPr="004D3527">
        <w:t>Intel Corporation</w:t>
      </w:r>
      <w:r>
        <w:t>.</w:t>
      </w:r>
    </w:p>
    <w:p w14:paraId="470FBE0D" w14:textId="5AD6AA32" w:rsidR="00BF489F" w:rsidRDefault="00C965BD" w:rsidP="001E11A5">
      <w:pPr>
        <w:tabs>
          <w:tab w:val="left" w:pos="426"/>
        </w:tabs>
        <w:rPr>
          <w:lang w:eastAsia="ja-JP"/>
        </w:rPr>
      </w:pPr>
      <w:r>
        <w:rPr>
          <w:lang w:eastAsia="ja-JP"/>
        </w:rPr>
        <w:t>[4]</w:t>
      </w:r>
      <w:r w:rsidR="001E11A5">
        <w:rPr>
          <w:lang w:eastAsia="ja-JP"/>
        </w:rPr>
        <w:tab/>
      </w:r>
      <w:r w:rsidR="001E11A5" w:rsidRPr="001E11A5">
        <w:rPr>
          <w:lang w:eastAsia="ja-JP"/>
        </w:rPr>
        <w:t>R3-214516</w:t>
      </w:r>
      <w:r w:rsidR="001E11A5">
        <w:rPr>
          <w:lang w:eastAsia="ja-JP"/>
        </w:rPr>
        <w:t>, "</w:t>
      </w:r>
      <w:r w:rsidR="003C529E" w:rsidRPr="003C529E">
        <w:rPr>
          <w:lang w:eastAsia="ja-JP"/>
        </w:rPr>
        <w:t>Introduction of NR Positioning enhancements to NRPPa</w:t>
      </w:r>
      <w:r w:rsidR="003C529E">
        <w:rPr>
          <w:lang w:eastAsia="ja-JP"/>
        </w:rPr>
        <w:t>", Ericsson.</w:t>
      </w:r>
    </w:p>
    <w:p w14:paraId="1B045033" w14:textId="0E1BA735" w:rsidR="00EF3F49" w:rsidRDefault="00EF3F49" w:rsidP="00EF3F49">
      <w:pPr>
        <w:tabs>
          <w:tab w:val="left" w:pos="426"/>
        </w:tabs>
      </w:pPr>
      <w:r>
        <w:t>[5]</w:t>
      </w:r>
      <w:r>
        <w:tab/>
        <w:t xml:space="preserve">OMA </w:t>
      </w:r>
      <w:r w:rsidRPr="005C7E39">
        <w:t>LPP Extensions Specification</w:t>
      </w:r>
      <w:r>
        <w:t>, V1.0, Open Mobile Alliance, 2011.</w:t>
      </w:r>
    </w:p>
    <w:p w14:paraId="29403D0F" w14:textId="2B242AC8" w:rsidR="00EF3F49" w:rsidRDefault="00EF3F49" w:rsidP="00EF3F49">
      <w:pPr>
        <w:tabs>
          <w:tab w:val="left" w:pos="426"/>
        </w:tabs>
      </w:pPr>
      <w:r>
        <w:t>[6]</w:t>
      </w:r>
      <w:r>
        <w:tab/>
      </w:r>
      <w:r w:rsidR="002C3842" w:rsidRPr="002C3842">
        <w:t>R2-2108367</w:t>
      </w:r>
      <w:r>
        <w:t>, "Scheduling Location in Advance to Reduce Latency", Qualcomm Incorporated.</w:t>
      </w:r>
    </w:p>
    <w:sectPr w:rsidR="00EF3F49" w:rsidSect="00282739">
      <w:footerReference w:type="default" r:id="rId16"/>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BA6EA" w14:textId="77777777" w:rsidR="00BC399A" w:rsidRDefault="00BC399A">
      <w:r>
        <w:separator/>
      </w:r>
    </w:p>
  </w:endnote>
  <w:endnote w:type="continuationSeparator" w:id="0">
    <w:p w14:paraId="1BD8DE28" w14:textId="77777777" w:rsidR="00BC399A" w:rsidRDefault="00BC399A">
      <w:r>
        <w:continuationSeparator/>
      </w:r>
    </w:p>
  </w:endnote>
  <w:endnote w:type="continuationNotice" w:id="1">
    <w:p w14:paraId="525BF74E" w14:textId="77777777" w:rsidR="00BC399A" w:rsidRDefault="00BC3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51AC47EA" w:rsidR="00605464" w:rsidRDefault="0060546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605464" w:rsidRDefault="00605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1BB4" w14:textId="77777777" w:rsidR="00BC399A" w:rsidRDefault="00BC399A">
      <w:r>
        <w:separator/>
      </w:r>
    </w:p>
  </w:footnote>
  <w:footnote w:type="continuationSeparator" w:id="0">
    <w:p w14:paraId="4476B3AD" w14:textId="77777777" w:rsidR="00BC399A" w:rsidRDefault="00BC399A">
      <w:r>
        <w:continuationSeparator/>
      </w:r>
    </w:p>
  </w:footnote>
  <w:footnote w:type="continuationNotice" w:id="1">
    <w:p w14:paraId="2979506E" w14:textId="77777777" w:rsidR="00BC399A" w:rsidRDefault="00BC39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B56521"/>
    <w:multiLevelType w:val="hybridMultilevel"/>
    <w:tmpl w:val="FFEEF2AA"/>
    <w:lvl w:ilvl="0" w:tplc="3348B6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5F11C0"/>
    <w:multiLevelType w:val="hybridMultilevel"/>
    <w:tmpl w:val="29BEC0F6"/>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164750"/>
    <w:multiLevelType w:val="hybridMultilevel"/>
    <w:tmpl w:val="CC821818"/>
    <w:lvl w:ilvl="0" w:tplc="0C36C018">
      <w:start w:val="4"/>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F0722E"/>
    <w:multiLevelType w:val="hybridMultilevel"/>
    <w:tmpl w:val="8E3CF792"/>
    <w:lvl w:ilvl="0" w:tplc="9922191C">
      <w:start w:val="4"/>
      <w:numFmt w:val="bullet"/>
      <w:lvlText w:val=""/>
      <w:lvlJc w:val="left"/>
      <w:pPr>
        <w:ind w:left="6120" w:hanging="360"/>
      </w:pPr>
      <w:rPr>
        <w:rFonts w:ascii="Wingdings" w:eastAsia="Times New Roman" w:hAnsi="Wingdings" w:cs="Times New Roman" w:hint="default"/>
      </w:rPr>
    </w:lvl>
    <w:lvl w:ilvl="1" w:tplc="08090003" w:tentative="1">
      <w:start w:val="1"/>
      <w:numFmt w:val="bullet"/>
      <w:lvlText w:val="o"/>
      <w:lvlJc w:val="left"/>
      <w:pPr>
        <w:ind w:left="6840" w:hanging="360"/>
      </w:pPr>
      <w:rPr>
        <w:rFonts w:ascii="Courier New" w:hAnsi="Courier New" w:cs="Courier New" w:hint="default"/>
      </w:rPr>
    </w:lvl>
    <w:lvl w:ilvl="2" w:tplc="08090005" w:tentative="1">
      <w:start w:val="1"/>
      <w:numFmt w:val="bullet"/>
      <w:lvlText w:val=""/>
      <w:lvlJc w:val="left"/>
      <w:pPr>
        <w:ind w:left="756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9000" w:hanging="360"/>
      </w:pPr>
      <w:rPr>
        <w:rFonts w:ascii="Courier New" w:hAnsi="Courier New" w:cs="Courier New" w:hint="default"/>
      </w:rPr>
    </w:lvl>
    <w:lvl w:ilvl="5" w:tplc="08090005" w:tentative="1">
      <w:start w:val="1"/>
      <w:numFmt w:val="bullet"/>
      <w:lvlText w:val=""/>
      <w:lvlJc w:val="left"/>
      <w:pPr>
        <w:ind w:left="9720" w:hanging="360"/>
      </w:pPr>
      <w:rPr>
        <w:rFonts w:ascii="Wingdings" w:hAnsi="Wingdings" w:hint="default"/>
      </w:rPr>
    </w:lvl>
    <w:lvl w:ilvl="6" w:tplc="08090001" w:tentative="1">
      <w:start w:val="1"/>
      <w:numFmt w:val="bullet"/>
      <w:lvlText w:val=""/>
      <w:lvlJc w:val="left"/>
      <w:pPr>
        <w:ind w:left="10440" w:hanging="360"/>
      </w:pPr>
      <w:rPr>
        <w:rFonts w:ascii="Symbol" w:hAnsi="Symbol" w:hint="default"/>
      </w:rPr>
    </w:lvl>
    <w:lvl w:ilvl="7" w:tplc="08090003" w:tentative="1">
      <w:start w:val="1"/>
      <w:numFmt w:val="bullet"/>
      <w:lvlText w:val="o"/>
      <w:lvlJc w:val="left"/>
      <w:pPr>
        <w:ind w:left="11160" w:hanging="360"/>
      </w:pPr>
      <w:rPr>
        <w:rFonts w:ascii="Courier New" w:hAnsi="Courier New" w:cs="Courier New" w:hint="default"/>
      </w:rPr>
    </w:lvl>
    <w:lvl w:ilvl="8" w:tplc="08090005" w:tentative="1">
      <w:start w:val="1"/>
      <w:numFmt w:val="bullet"/>
      <w:lvlText w:val=""/>
      <w:lvlJc w:val="left"/>
      <w:pPr>
        <w:ind w:left="11880" w:hanging="360"/>
      </w:pPr>
      <w:rPr>
        <w:rFonts w:ascii="Wingdings" w:hAnsi="Wingdings" w:hint="default"/>
      </w:rPr>
    </w:lvl>
  </w:abstractNum>
  <w:abstractNum w:abstractNumId="11" w15:restartNumberingAfterBreak="0">
    <w:nsid w:val="49DE0EC5"/>
    <w:multiLevelType w:val="hybridMultilevel"/>
    <w:tmpl w:val="8F621B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4603DEA"/>
    <w:multiLevelType w:val="multilevel"/>
    <w:tmpl w:val="16506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A52FF6"/>
    <w:multiLevelType w:val="hybridMultilevel"/>
    <w:tmpl w:val="CF36000E"/>
    <w:lvl w:ilvl="0" w:tplc="31087834">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C9342E6"/>
    <w:multiLevelType w:val="hybridMultilevel"/>
    <w:tmpl w:val="425E95F4"/>
    <w:lvl w:ilvl="0" w:tplc="03401352">
      <w:numFmt w:val="bullet"/>
      <w:lvlText w:val="•"/>
      <w:lvlJc w:val="left"/>
      <w:pPr>
        <w:ind w:left="720" w:hanging="360"/>
      </w:pPr>
      <w:rPr>
        <w:rFonts w:ascii="Times New Roman" w:eastAsia="Times New Roman" w:hAnsi="Times New Roman" w:cs="Times New Roman" w:hint="default"/>
      </w:rPr>
    </w:lvl>
    <w:lvl w:ilvl="1" w:tplc="4C3AD954">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C25935"/>
    <w:multiLevelType w:val="hybridMultilevel"/>
    <w:tmpl w:val="8A601BD2"/>
    <w:lvl w:ilvl="0" w:tplc="BD982B9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66201F60"/>
    <w:multiLevelType w:val="hybridMultilevel"/>
    <w:tmpl w:val="75AA8AB8"/>
    <w:lvl w:ilvl="0" w:tplc="67C436DE">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20" w15:restartNumberingAfterBreak="0">
    <w:nsid w:val="68E26888"/>
    <w:multiLevelType w:val="hybridMultilevel"/>
    <w:tmpl w:val="FDF2F77A"/>
    <w:lvl w:ilvl="0" w:tplc="9AFE7200">
      <w:start w:val="15"/>
      <w:numFmt w:val="bullet"/>
      <w:lvlText w:val=""/>
      <w:lvlJc w:val="left"/>
      <w:pPr>
        <w:ind w:left="5730" w:hanging="360"/>
      </w:pPr>
      <w:rPr>
        <w:rFonts w:ascii="Wingdings" w:eastAsia="Times New Roman" w:hAnsi="Wingdings" w:cs="Times New Roman" w:hint="default"/>
      </w:rPr>
    </w:lvl>
    <w:lvl w:ilvl="1" w:tplc="08090003" w:tentative="1">
      <w:start w:val="1"/>
      <w:numFmt w:val="bullet"/>
      <w:lvlText w:val="o"/>
      <w:lvlJc w:val="left"/>
      <w:pPr>
        <w:ind w:left="6450" w:hanging="360"/>
      </w:pPr>
      <w:rPr>
        <w:rFonts w:ascii="Courier New" w:hAnsi="Courier New" w:cs="Courier New" w:hint="default"/>
      </w:rPr>
    </w:lvl>
    <w:lvl w:ilvl="2" w:tplc="08090005" w:tentative="1">
      <w:start w:val="1"/>
      <w:numFmt w:val="bullet"/>
      <w:lvlText w:val=""/>
      <w:lvlJc w:val="left"/>
      <w:pPr>
        <w:ind w:left="7170" w:hanging="360"/>
      </w:pPr>
      <w:rPr>
        <w:rFonts w:ascii="Wingdings" w:hAnsi="Wingdings" w:hint="default"/>
      </w:rPr>
    </w:lvl>
    <w:lvl w:ilvl="3" w:tplc="08090001" w:tentative="1">
      <w:start w:val="1"/>
      <w:numFmt w:val="bullet"/>
      <w:lvlText w:val=""/>
      <w:lvlJc w:val="left"/>
      <w:pPr>
        <w:ind w:left="7890" w:hanging="360"/>
      </w:pPr>
      <w:rPr>
        <w:rFonts w:ascii="Symbol" w:hAnsi="Symbol" w:hint="default"/>
      </w:rPr>
    </w:lvl>
    <w:lvl w:ilvl="4" w:tplc="08090003" w:tentative="1">
      <w:start w:val="1"/>
      <w:numFmt w:val="bullet"/>
      <w:lvlText w:val="o"/>
      <w:lvlJc w:val="left"/>
      <w:pPr>
        <w:ind w:left="8610" w:hanging="360"/>
      </w:pPr>
      <w:rPr>
        <w:rFonts w:ascii="Courier New" w:hAnsi="Courier New" w:cs="Courier New" w:hint="default"/>
      </w:rPr>
    </w:lvl>
    <w:lvl w:ilvl="5" w:tplc="08090005" w:tentative="1">
      <w:start w:val="1"/>
      <w:numFmt w:val="bullet"/>
      <w:lvlText w:val=""/>
      <w:lvlJc w:val="left"/>
      <w:pPr>
        <w:ind w:left="9330" w:hanging="360"/>
      </w:pPr>
      <w:rPr>
        <w:rFonts w:ascii="Wingdings" w:hAnsi="Wingdings" w:hint="default"/>
      </w:rPr>
    </w:lvl>
    <w:lvl w:ilvl="6" w:tplc="08090001" w:tentative="1">
      <w:start w:val="1"/>
      <w:numFmt w:val="bullet"/>
      <w:lvlText w:val=""/>
      <w:lvlJc w:val="left"/>
      <w:pPr>
        <w:ind w:left="10050" w:hanging="360"/>
      </w:pPr>
      <w:rPr>
        <w:rFonts w:ascii="Symbol" w:hAnsi="Symbol" w:hint="default"/>
      </w:rPr>
    </w:lvl>
    <w:lvl w:ilvl="7" w:tplc="08090003" w:tentative="1">
      <w:start w:val="1"/>
      <w:numFmt w:val="bullet"/>
      <w:lvlText w:val="o"/>
      <w:lvlJc w:val="left"/>
      <w:pPr>
        <w:ind w:left="10770" w:hanging="360"/>
      </w:pPr>
      <w:rPr>
        <w:rFonts w:ascii="Courier New" w:hAnsi="Courier New" w:cs="Courier New" w:hint="default"/>
      </w:rPr>
    </w:lvl>
    <w:lvl w:ilvl="8" w:tplc="08090005" w:tentative="1">
      <w:start w:val="1"/>
      <w:numFmt w:val="bullet"/>
      <w:lvlText w:val=""/>
      <w:lvlJc w:val="left"/>
      <w:pPr>
        <w:ind w:left="11490" w:hanging="360"/>
      </w:pPr>
      <w:rPr>
        <w:rFonts w:ascii="Wingdings" w:hAnsi="Wingdings" w:hint="default"/>
      </w:rPr>
    </w:lvl>
  </w:abstractNum>
  <w:abstractNum w:abstractNumId="2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4274C1"/>
    <w:multiLevelType w:val="hybridMultilevel"/>
    <w:tmpl w:val="41389126"/>
    <w:lvl w:ilvl="0" w:tplc="E696BD64">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4"/>
  </w:num>
  <w:num w:numId="3">
    <w:abstractNumId w:val="22"/>
  </w:num>
  <w:num w:numId="4">
    <w:abstractNumId w:val="5"/>
  </w:num>
  <w:num w:numId="5">
    <w:abstractNumId w:val="12"/>
  </w:num>
  <w:num w:numId="6">
    <w:abstractNumId w:val="8"/>
  </w:num>
  <w:num w:numId="7">
    <w:abstractNumId w:val="14"/>
  </w:num>
  <w:num w:numId="8">
    <w:abstractNumId w:val="1"/>
  </w:num>
  <w:num w:numId="9">
    <w:abstractNumId w:val="21"/>
  </w:num>
  <w:num w:numId="10">
    <w:abstractNumId w:val="6"/>
  </w:num>
  <w:num w:numId="11">
    <w:abstractNumId w:val="9"/>
  </w:num>
  <w:num w:numId="12">
    <w:abstractNumId w:val="7"/>
  </w:num>
  <w:num w:numId="13">
    <w:abstractNumId w:val="2"/>
  </w:num>
  <w:num w:numId="14">
    <w:abstractNumId w:val="10"/>
  </w:num>
  <w:num w:numId="15">
    <w:abstractNumId w:val="15"/>
  </w:num>
  <w:num w:numId="16">
    <w:abstractNumId w:val="18"/>
  </w:num>
  <w:num w:numId="17">
    <w:abstractNumId w:val="16"/>
  </w:num>
  <w:num w:numId="18">
    <w:abstractNumId w:val="3"/>
  </w:num>
  <w:num w:numId="19">
    <w:abstractNumId w:val="17"/>
  </w:num>
  <w:num w:numId="20">
    <w:abstractNumId w:val="23"/>
  </w:num>
  <w:num w:numId="21">
    <w:abstractNumId w:val="19"/>
  </w:num>
  <w:num w:numId="22">
    <w:abstractNumId w:val="4"/>
  </w:num>
  <w:num w:numId="23">
    <w:abstractNumId w:val="20"/>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D0F"/>
    <w:rsid w:val="00002139"/>
    <w:rsid w:val="000027EA"/>
    <w:rsid w:val="0000360F"/>
    <w:rsid w:val="00003C7D"/>
    <w:rsid w:val="000044AF"/>
    <w:rsid w:val="00004892"/>
    <w:rsid w:val="000049C9"/>
    <w:rsid w:val="0000594A"/>
    <w:rsid w:val="00005965"/>
    <w:rsid w:val="00007D2C"/>
    <w:rsid w:val="00007D33"/>
    <w:rsid w:val="00010462"/>
    <w:rsid w:val="000104A2"/>
    <w:rsid w:val="0001102F"/>
    <w:rsid w:val="00011506"/>
    <w:rsid w:val="0001171E"/>
    <w:rsid w:val="00011813"/>
    <w:rsid w:val="00011DBB"/>
    <w:rsid w:val="00012487"/>
    <w:rsid w:val="00012687"/>
    <w:rsid w:val="000126D2"/>
    <w:rsid w:val="00012856"/>
    <w:rsid w:val="00012B20"/>
    <w:rsid w:val="00012C73"/>
    <w:rsid w:val="00013067"/>
    <w:rsid w:val="00013B07"/>
    <w:rsid w:val="00013D3B"/>
    <w:rsid w:val="00013DC7"/>
    <w:rsid w:val="00014832"/>
    <w:rsid w:val="00015187"/>
    <w:rsid w:val="000151D9"/>
    <w:rsid w:val="00016649"/>
    <w:rsid w:val="00016B99"/>
    <w:rsid w:val="00016BB1"/>
    <w:rsid w:val="00017ECC"/>
    <w:rsid w:val="00017EFA"/>
    <w:rsid w:val="0002182D"/>
    <w:rsid w:val="00021D00"/>
    <w:rsid w:val="00022202"/>
    <w:rsid w:val="00022637"/>
    <w:rsid w:val="000230FD"/>
    <w:rsid w:val="00023635"/>
    <w:rsid w:val="00023E7E"/>
    <w:rsid w:val="000253F8"/>
    <w:rsid w:val="00025ECF"/>
    <w:rsid w:val="00025F90"/>
    <w:rsid w:val="00025FAF"/>
    <w:rsid w:val="000260A4"/>
    <w:rsid w:val="000267F6"/>
    <w:rsid w:val="0002687D"/>
    <w:rsid w:val="00026CA4"/>
    <w:rsid w:val="00027415"/>
    <w:rsid w:val="00027758"/>
    <w:rsid w:val="00027A7C"/>
    <w:rsid w:val="00027BCA"/>
    <w:rsid w:val="00031BC9"/>
    <w:rsid w:val="00031D24"/>
    <w:rsid w:val="00032315"/>
    <w:rsid w:val="000325C8"/>
    <w:rsid w:val="00032928"/>
    <w:rsid w:val="000346AB"/>
    <w:rsid w:val="000347FC"/>
    <w:rsid w:val="00034ABB"/>
    <w:rsid w:val="000353C9"/>
    <w:rsid w:val="00036553"/>
    <w:rsid w:val="000369F4"/>
    <w:rsid w:val="000374C1"/>
    <w:rsid w:val="000407FA"/>
    <w:rsid w:val="000411D4"/>
    <w:rsid w:val="0004196D"/>
    <w:rsid w:val="00041FBD"/>
    <w:rsid w:val="00041FDD"/>
    <w:rsid w:val="00042130"/>
    <w:rsid w:val="0004215D"/>
    <w:rsid w:val="00042A60"/>
    <w:rsid w:val="000434F1"/>
    <w:rsid w:val="00043787"/>
    <w:rsid w:val="00043F18"/>
    <w:rsid w:val="00044902"/>
    <w:rsid w:val="00045144"/>
    <w:rsid w:val="0004546E"/>
    <w:rsid w:val="00045619"/>
    <w:rsid w:val="00045FD0"/>
    <w:rsid w:val="00046AD2"/>
    <w:rsid w:val="00046C01"/>
    <w:rsid w:val="00047051"/>
    <w:rsid w:val="000475D0"/>
    <w:rsid w:val="00047862"/>
    <w:rsid w:val="000500A0"/>
    <w:rsid w:val="0005138B"/>
    <w:rsid w:val="00051728"/>
    <w:rsid w:val="00052769"/>
    <w:rsid w:val="00052CA2"/>
    <w:rsid w:val="00053193"/>
    <w:rsid w:val="00053542"/>
    <w:rsid w:val="000536D4"/>
    <w:rsid w:val="00053AF2"/>
    <w:rsid w:val="00054E42"/>
    <w:rsid w:val="000554ED"/>
    <w:rsid w:val="00055632"/>
    <w:rsid w:val="00055704"/>
    <w:rsid w:val="00055C8B"/>
    <w:rsid w:val="00056291"/>
    <w:rsid w:val="0005695E"/>
    <w:rsid w:val="00057B37"/>
    <w:rsid w:val="00060DF7"/>
    <w:rsid w:val="0006142F"/>
    <w:rsid w:val="00061470"/>
    <w:rsid w:val="00061B20"/>
    <w:rsid w:val="00061B22"/>
    <w:rsid w:val="00062DB1"/>
    <w:rsid w:val="00063207"/>
    <w:rsid w:val="00063EC7"/>
    <w:rsid w:val="000642FB"/>
    <w:rsid w:val="0006735E"/>
    <w:rsid w:val="00067877"/>
    <w:rsid w:val="00071C13"/>
    <w:rsid w:val="00071E5B"/>
    <w:rsid w:val="00072085"/>
    <w:rsid w:val="000721C3"/>
    <w:rsid w:val="0007255F"/>
    <w:rsid w:val="000726B3"/>
    <w:rsid w:val="0007309F"/>
    <w:rsid w:val="000731B7"/>
    <w:rsid w:val="00073478"/>
    <w:rsid w:val="00073FE5"/>
    <w:rsid w:val="000740E4"/>
    <w:rsid w:val="0007484F"/>
    <w:rsid w:val="00074872"/>
    <w:rsid w:val="0007581B"/>
    <w:rsid w:val="00075A80"/>
    <w:rsid w:val="00075D2A"/>
    <w:rsid w:val="00075F95"/>
    <w:rsid w:val="00076CD0"/>
    <w:rsid w:val="00076F3C"/>
    <w:rsid w:val="00077B60"/>
    <w:rsid w:val="00080B60"/>
    <w:rsid w:val="00082C2E"/>
    <w:rsid w:val="00083308"/>
    <w:rsid w:val="00083C5A"/>
    <w:rsid w:val="000841D7"/>
    <w:rsid w:val="0008445A"/>
    <w:rsid w:val="00084DFC"/>
    <w:rsid w:val="0008515A"/>
    <w:rsid w:val="000858E7"/>
    <w:rsid w:val="000877C4"/>
    <w:rsid w:val="00090152"/>
    <w:rsid w:val="0009163F"/>
    <w:rsid w:val="000919FD"/>
    <w:rsid w:val="00091F46"/>
    <w:rsid w:val="00092772"/>
    <w:rsid w:val="000936B8"/>
    <w:rsid w:val="00093CF9"/>
    <w:rsid w:val="00094648"/>
    <w:rsid w:val="00094721"/>
    <w:rsid w:val="0009492C"/>
    <w:rsid w:val="00094A5A"/>
    <w:rsid w:val="000954F7"/>
    <w:rsid w:val="000962CE"/>
    <w:rsid w:val="00096776"/>
    <w:rsid w:val="00097021"/>
    <w:rsid w:val="00097274"/>
    <w:rsid w:val="00097579"/>
    <w:rsid w:val="000A2712"/>
    <w:rsid w:val="000A275C"/>
    <w:rsid w:val="000A2895"/>
    <w:rsid w:val="000A2F7A"/>
    <w:rsid w:val="000A32D6"/>
    <w:rsid w:val="000A39F8"/>
    <w:rsid w:val="000A3D2B"/>
    <w:rsid w:val="000A43C0"/>
    <w:rsid w:val="000A45C6"/>
    <w:rsid w:val="000A4E5F"/>
    <w:rsid w:val="000A51E2"/>
    <w:rsid w:val="000A53FB"/>
    <w:rsid w:val="000A5637"/>
    <w:rsid w:val="000A65A9"/>
    <w:rsid w:val="000A66E6"/>
    <w:rsid w:val="000A6DD0"/>
    <w:rsid w:val="000A74B1"/>
    <w:rsid w:val="000A7927"/>
    <w:rsid w:val="000B091E"/>
    <w:rsid w:val="000B0FF7"/>
    <w:rsid w:val="000B109F"/>
    <w:rsid w:val="000B16DD"/>
    <w:rsid w:val="000B1BC3"/>
    <w:rsid w:val="000B3ADB"/>
    <w:rsid w:val="000B3D3D"/>
    <w:rsid w:val="000B4DBD"/>
    <w:rsid w:val="000B5330"/>
    <w:rsid w:val="000B5C3A"/>
    <w:rsid w:val="000B5E3C"/>
    <w:rsid w:val="000B5F5A"/>
    <w:rsid w:val="000B6CA6"/>
    <w:rsid w:val="000B7753"/>
    <w:rsid w:val="000B79B0"/>
    <w:rsid w:val="000C02AD"/>
    <w:rsid w:val="000C0553"/>
    <w:rsid w:val="000C0585"/>
    <w:rsid w:val="000C079B"/>
    <w:rsid w:val="000C0C82"/>
    <w:rsid w:val="000C0CB5"/>
    <w:rsid w:val="000C0E92"/>
    <w:rsid w:val="000C1D18"/>
    <w:rsid w:val="000C1E90"/>
    <w:rsid w:val="000C20CE"/>
    <w:rsid w:val="000C25E0"/>
    <w:rsid w:val="000C2A46"/>
    <w:rsid w:val="000C2C17"/>
    <w:rsid w:val="000C3B5A"/>
    <w:rsid w:val="000C3FC8"/>
    <w:rsid w:val="000C4FD5"/>
    <w:rsid w:val="000C5922"/>
    <w:rsid w:val="000C692A"/>
    <w:rsid w:val="000C6BDD"/>
    <w:rsid w:val="000C70F9"/>
    <w:rsid w:val="000C7AC0"/>
    <w:rsid w:val="000C7E9C"/>
    <w:rsid w:val="000D08D1"/>
    <w:rsid w:val="000D10FA"/>
    <w:rsid w:val="000D1AAA"/>
    <w:rsid w:val="000D366D"/>
    <w:rsid w:val="000D3A5B"/>
    <w:rsid w:val="000D3C5F"/>
    <w:rsid w:val="000D4A78"/>
    <w:rsid w:val="000D4E0A"/>
    <w:rsid w:val="000D5403"/>
    <w:rsid w:val="000D5442"/>
    <w:rsid w:val="000D56D0"/>
    <w:rsid w:val="000D5D03"/>
    <w:rsid w:val="000D63F0"/>
    <w:rsid w:val="000D66BE"/>
    <w:rsid w:val="000D7689"/>
    <w:rsid w:val="000D782A"/>
    <w:rsid w:val="000D7874"/>
    <w:rsid w:val="000D7A1C"/>
    <w:rsid w:val="000E06CF"/>
    <w:rsid w:val="000E0914"/>
    <w:rsid w:val="000E1336"/>
    <w:rsid w:val="000E1B0B"/>
    <w:rsid w:val="000E1CAE"/>
    <w:rsid w:val="000E2026"/>
    <w:rsid w:val="000E23FC"/>
    <w:rsid w:val="000E2A73"/>
    <w:rsid w:val="000E394E"/>
    <w:rsid w:val="000E3BFA"/>
    <w:rsid w:val="000E3E2B"/>
    <w:rsid w:val="000E4539"/>
    <w:rsid w:val="000E46D1"/>
    <w:rsid w:val="000E6387"/>
    <w:rsid w:val="000E77B7"/>
    <w:rsid w:val="000F0161"/>
    <w:rsid w:val="000F01F2"/>
    <w:rsid w:val="000F102E"/>
    <w:rsid w:val="000F1D8D"/>
    <w:rsid w:val="000F26EA"/>
    <w:rsid w:val="000F2F39"/>
    <w:rsid w:val="000F3491"/>
    <w:rsid w:val="000F3CBD"/>
    <w:rsid w:val="000F3E0F"/>
    <w:rsid w:val="000F3F21"/>
    <w:rsid w:val="000F4107"/>
    <w:rsid w:val="000F4166"/>
    <w:rsid w:val="000F451E"/>
    <w:rsid w:val="000F4565"/>
    <w:rsid w:val="000F4A87"/>
    <w:rsid w:val="000F53B4"/>
    <w:rsid w:val="000F5504"/>
    <w:rsid w:val="000F5A19"/>
    <w:rsid w:val="000F638D"/>
    <w:rsid w:val="000F6FAA"/>
    <w:rsid w:val="000F751E"/>
    <w:rsid w:val="000F7B86"/>
    <w:rsid w:val="000F7DA3"/>
    <w:rsid w:val="001007F3"/>
    <w:rsid w:val="00100D8B"/>
    <w:rsid w:val="00100E4A"/>
    <w:rsid w:val="00101B0B"/>
    <w:rsid w:val="001023BB"/>
    <w:rsid w:val="00102594"/>
    <w:rsid w:val="00102CC0"/>
    <w:rsid w:val="00103016"/>
    <w:rsid w:val="001046D1"/>
    <w:rsid w:val="0010476A"/>
    <w:rsid w:val="0010505A"/>
    <w:rsid w:val="0010509D"/>
    <w:rsid w:val="0010564C"/>
    <w:rsid w:val="00105920"/>
    <w:rsid w:val="0010636A"/>
    <w:rsid w:val="001071B9"/>
    <w:rsid w:val="00107F00"/>
    <w:rsid w:val="0011090D"/>
    <w:rsid w:val="00110D09"/>
    <w:rsid w:val="00110F2A"/>
    <w:rsid w:val="00111320"/>
    <w:rsid w:val="00111686"/>
    <w:rsid w:val="00111BF4"/>
    <w:rsid w:val="00112802"/>
    <w:rsid w:val="00113467"/>
    <w:rsid w:val="001139FE"/>
    <w:rsid w:val="00113BD5"/>
    <w:rsid w:val="00114725"/>
    <w:rsid w:val="00116486"/>
    <w:rsid w:val="0011693B"/>
    <w:rsid w:val="00117393"/>
    <w:rsid w:val="0011749A"/>
    <w:rsid w:val="00117980"/>
    <w:rsid w:val="00117EB6"/>
    <w:rsid w:val="001208FE"/>
    <w:rsid w:val="00120B5D"/>
    <w:rsid w:val="00120E41"/>
    <w:rsid w:val="0012130C"/>
    <w:rsid w:val="001213CF"/>
    <w:rsid w:val="00121FF5"/>
    <w:rsid w:val="001229C4"/>
    <w:rsid w:val="00122B8C"/>
    <w:rsid w:val="0012361E"/>
    <w:rsid w:val="00123BA3"/>
    <w:rsid w:val="0012431E"/>
    <w:rsid w:val="0012456D"/>
    <w:rsid w:val="00124711"/>
    <w:rsid w:val="00125951"/>
    <w:rsid w:val="00125E95"/>
    <w:rsid w:val="00125F4B"/>
    <w:rsid w:val="001261B1"/>
    <w:rsid w:val="00126248"/>
    <w:rsid w:val="00126ED8"/>
    <w:rsid w:val="00127404"/>
    <w:rsid w:val="00127870"/>
    <w:rsid w:val="00127955"/>
    <w:rsid w:val="00127F06"/>
    <w:rsid w:val="00127F4B"/>
    <w:rsid w:val="001307BE"/>
    <w:rsid w:val="001311F4"/>
    <w:rsid w:val="001315FD"/>
    <w:rsid w:val="0013185B"/>
    <w:rsid w:val="00132913"/>
    <w:rsid w:val="00132C83"/>
    <w:rsid w:val="001330BD"/>
    <w:rsid w:val="00134146"/>
    <w:rsid w:val="00135214"/>
    <w:rsid w:val="00135B72"/>
    <w:rsid w:val="0013606E"/>
    <w:rsid w:val="001376E3"/>
    <w:rsid w:val="00137848"/>
    <w:rsid w:val="00137BC9"/>
    <w:rsid w:val="001405EE"/>
    <w:rsid w:val="00141137"/>
    <w:rsid w:val="0014134F"/>
    <w:rsid w:val="00141D73"/>
    <w:rsid w:val="001428FB"/>
    <w:rsid w:val="001431B4"/>
    <w:rsid w:val="00143C7D"/>
    <w:rsid w:val="001442A4"/>
    <w:rsid w:val="0014512F"/>
    <w:rsid w:val="00145CDE"/>
    <w:rsid w:val="00146396"/>
    <w:rsid w:val="001464B0"/>
    <w:rsid w:val="0014667B"/>
    <w:rsid w:val="00146F54"/>
    <w:rsid w:val="00147304"/>
    <w:rsid w:val="00147C47"/>
    <w:rsid w:val="00150335"/>
    <w:rsid w:val="00150948"/>
    <w:rsid w:val="00150E3F"/>
    <w:rsid w:val="00152296"/>
    <w:rsid w:val="0015288C"/>
    <w:rsid w:val="00152DF5"/>
    <w:rsid w:val="00152F18"/>
    <w:rsid w:val="00153A1A"/>
    <w:rsid w:val="00154DFD"/>
    <w:rsid w:val="0015503C"/>
    <w:rsid w:val="0015527E"/>
    <w:rsid w:val="001565B7"/>
    <w:rsid w:val="0015672E"/>
    <w:rsid w:val="00156B22"/>
    <w:rsid w:val="00156B36"/>
    <w:rsid w:val="00156E54"/>
    <w:rsid w:val="00160D8E"/>
    <w:rsid w:val="001615DB"/>
    <w:rsid w:val="001618E9"/>
    <w:rsid w:val="00161B09"/>
    <w:rsid w:val="001620BF"/>
    <w:rsid w:val="00162218"/>
    <w:rsid w:val="0016253E"/>
    <w:rsid w:val="00162E3D"/>
    <w:rsid w:val="00163827"/>
    <w:rsid w:val="0016398F"/>
    <w:rsid w:val="0016411A"/>
    <w:rsid w:val="001658B9"/>
    <w:rsid w:val="001664B5"/>
    <w:rsid w:val="0016665D"/>
    <w:rsid w:val="00166DFB"/>
    <w:rsid w:val="00167CDC"/>
    <w:rsid w:val="0017035C"/>
    <w:rsid w:val="00170490"/>
    <w:rsid w:val="0017359C"/>
    <w:rsid w:val="001737F9"/>
    <w:rsid w:val="00174088"/>
    <w:rsid w:val="00174108"/>
    <w:rsid w:val="001763E0"/>
    <w:rsid w:val="00176F75"/>
    <w:rsid w:val="00176FEF"/>
    <w:rsid w:val="001779C9"/>
    <w:rsid w:val="00180419"/>
    <w:rsid w:val="001808D6"/>
    <w:rsid w:val="00182165"/>
    <w:rsid w:val="0018216E"/>
    <w:rsid w:val="00182ED1"/>
    <w:rsid w:val="00182F75"/>
    <w:rsid w:val="001837DE"/>
    <w:rsid w:val="00183EC5"/>
    <w:rsid w:val="001849E3"/>
    <w:rsid w:val="00184AFF"/>
    <w:rsid w:val="001850BB"/>
    <w:rsid w:val="0018607B"/>
    <w:rsid w:val="00186AEA"/>
    <w:rsid w:val="0018735B"/>
    <w:rsid w:val="00187546"/>
    <w:rsid w:val="00187981"/>
    <w:rsid w:val="00187A9F"/>
    <w:rsid w:val="00187D61"/>
    <w:rsid w:val="001913C6"/>
    <w:rsid w:val="001919F9"/>
    <w:rsid w:val="00192002"/>
    <w:rsid w:val="00192A9F"/>
    <w:rsid w:val="00192BD9"/>
    <w:rsid w:val="00194AF9"/>
    <w:rsid w:val="00195336"/>
    <w:rsid w:val="00195523"/>
    <w:rsid w:val="001955B3"/>
    <w:rsid w:val="0019642B"/>
    <w:rsid w:val="0019690C"/>
    <w:rsid w:val="00196E01"/>
    <w:rsid w:val="00197D93"/>
    <w:rsid w:val="00197FC7"/>
    <w:rsid w:val="001A04DF"/>
    <w:rsid w:val="001A07C6"/>
    <w:rsid w:val="001A13DB"/>
    <w:rsid w:val="001A1652"/>
    <w:rsid w:val="001A1B7E"/>
    <w:rsid w:val="001A1C16"/>
    <w:rsid w:val="001A1DE6"/>
    <w:rsid w:val="001A1E07"/>
    <w:rsid w:val="001A1F4D"/>
    <w:rsid w:val="001A2030"/>
    <w:rsid w:val="001A23D9"/>
    <w:rsid w:val="001A2C41"/>
    <w:rsid w:val="001A2EEE"/>
    <w:rsid w:val="001A334C"/>
    <w:rsid w:val="001A334E"/>
    <w:rsid w:val="001A3477"/>
    <w:rsid w:val="001A360E"/>
    <w:rsid w:val="001A4373"/>
    <w:rsid w:val="001A4BFC"/>
    <w:rsid w:val="001A535C"/>
    <w:rsid w:val="001A568D"/>
    <w:rsid w:val="001A593A"/>
    <w:rsid w:val="001A5AD5"/>
    <w:rsid w:val="001A69FE"/>
    <w:rsid w:val="001A756F"/>
    <w:rsid w:val="001A792E"/>
    <w:rsid w:val="001A79DE"/>
    <w:rsid w:val="001A7A14"/>
    <w:rsid w:val="001B0059"/>
    <w:rsid w:val="001B0114"/>
    <w:rsid w:val="001B069C"/>
    <w:rsid w:val="001B0B7F"/>
    <w:rsid w:val="001B18CF"/>
    <w:rsid w:val="001B219D"/>
    <w:rsid w:val="001B31E6"/>
    <w:rsid w:val="001B3881"/>
    <w:rsid w:val="001B4A41"/>
    <w:rsid w:val="001B5B73"/>
    <w:rsid w:val="001B60C4"/>
    <w:rsid w:val="001B62A3"/>
    <w:rsid w:val="001B63E1"/>
    <w:rsid w:val="001C025F"/>
    <w:rsid w:val="001C02E3"/>
    <w:rsid w:val="001C052B"/>
    <w:rsid w:val="001C05C7"/>
    <w:rsid w:val="001C0C53"/>
    <w:rsid w:val="001C0EBB"/>
    <w:rsid w:val="001C1393"/>
    <w:rsid w:val="001C1F5A"/>
    <w:rsid w:val="001C2A23"/>
    <w:rsid w:val="001C3313"/>
    <w:rsid w:val="001C3C6A"/>
    <w:rsid w:val="001C3D06"/>
    <w:rsid w:val="001C5579"/>
    <w:rsid w:val="001C5765"/>
    <w:rsid w:val="001C586C"/>
    <w:rsid w:val="001C5C87"/>
    <w:rsid w:val="001C75A0"/>
    <w:rsid w:val="001C787E"/>
    <w:rsid w:val="001C7E04"/>
    <w:rsid w:val="001D1BF4"/>
    <w:rsid w:val="001D1E7D"/>
    <w:rsid w:val="001D281C"/>
    <w:rsid w:val="001D2B27"/>
    <w:rsid w:val="001D3B11"/>
    <w:rsid w:val="001D3D8B"/>
    <w:rsid w:val="001D3F64"/>
    <w:rsid w:val="001D539F"/>
    <w:rsid w:val="001D5A22"/>
    <w:rsid w:val="001D5ABE"/>
    <w:rsid w:val="001D6457"/>
    <w:rsid w:val="001D6A37"/>
    <w:rsid w:val="001D7586"/>
    <w:rsid w:val="001E0D1E"/>
    <w:rsid w:val="001E0D62"/>
    <w:rsid w:val="001E0E16"/>
    <w:rsid w:val="001E11A5"/>
    <w:rsid w:val="001E28CD"/>
    <w:rsid w:val="001E2D5F"/>
    <w:rsid w:val="001E30CF"/>
    <w:rsid w:val="001E30DD"/>
    <w:rsid w:val="001E3512"/>
    <w:rsid w:val="001E38EF"/>
    <w:rsid w:val="001E3E82"/>
    <w:rsid w:val="001E4961"/>
    <w:rsid w:val="001E4BDF"/>
    <w:rsid w:val="001E569B"/>
    <w:rsid w:val="001E6552"/>
    <w:rsid w:val="001E72E0"/>
    <w:rsid w:val="001E750B"/>
    <w:rsid w:val="001E79B2"/>
    <w:rsid w:val="001E7C37"/>
    <w:rsid w:val="001E7CAE"/>
    <w:rsid w:val="001F0153"/>
    <w:rsid w:val="001F0173"/>
    <w:rsid w:val="001F069F"/>
    <w:rsid w:val="001F0821"/>
    <w:rsid w:val="001F145D"/>
    <w:rsid w:val="001F168E"/>
    <w:rsid w:val="001F2478"/>
    <w:rsid w:val="001F3101"/>
    <w:rsid w:val="001F3BB8"/>
    <w:rsid w:val="001F4316"/>
    <w:rsid w:val="001F4517"/>
    <w:rsid w:val="001F5421"/>
    <w:rsid w:val="001F60C9"/>
    <w:rsid w:val="001F7204"/>
    <w:rsid w:val="001F791D"/>
    <w:rsid w:val="00200AEB"/>
    <w:rsid w:val="00200B64"/>
    <w:rsid w:val="00201B42"/>
    <w:rsid w:val="00201B54"/>
    <w:rsid w:val="0020353E"/>
    <w:rsid w:val="00203E0C"/>
    <w:rsid w:val="00204088"/>
    <w:rsid w:val="0020490E"/>
    <w:rsid w:val="00204FBC"/>
    <w:rsid w:val="002052D1"/>
    <w:rsid w:val="00205378"/>
    <w:rsid w:val="002059F5"/>
    <w:rsid w:val="00206B06"/>
    <w:rsid w:val="00206BA5"/>
    <w:rsid w:val="00206BBE"/>
    <w:rsid w:val="00206C9D"/>
    <w:rsid w:val="00207D38"/>
    <w:rsid w:val="00210013"/>
    <w:rsid w:val="0021052B"/>
    <w:rsid w:val="00212F65"/>
    <w:rsid w:val="00213D3A"/>
    <w:rsid w:val="00213F01"/>
    <w:rsid w:val="00213F96"/>
    <w:rsid w:val="002155EE"/>
    <w:rsid w:val="002160E2"/>
    <w:rsid w:val="00216A53"/>
    <w:rsid w:val="00217135"/>
    <w:rsid w:val="00217D58"/>
    <w:rsid w:val="00217DC5"/>
    <w:rsid w:val="00217FB4"/>
    <w:rsid w:val="00220580"/>
    <w:rsid w:val="002205E7"/>
    <w:rsid w:val="002216D7"/>
    <w:rsid w:val="0022184B"/>
    <w:rsid w:val="0022241F"/>
    <w:rsid w:val="002225A7"/>
    <w:rsid w:val="00222EBD"/>
    <w:rsid w:val="002235EC"/>
    <w:rsid w:val="00224272"/>
    <w:rsid w:val="00224561"/>
    <w:rsid w:val="0022676A"/>
    <w:rsid w:val="00226B76"/>
    <w:rsid w:val="00226B87"/>
    <w:rsid w:val="00227963"/>
    <w:rsid w:val="00227B45"/>
    <w:rsid w:val="00227D5E"/>
    <w:rsid w:val="00230205"/>
    <w:rsid w:val="0023075B"/>
    <w:rsid w:val="00230FB2"/>
    <w:rsid w:val="00231442"/>
    <w:rsid w:val="0023188E"/>
    <w:rsid w:val="00231950"/>
    <w:rsid w:val="00231F6B"/>
    <w:rsid w:val="00232AC0"/>
    <w:rsid w:val="00232E9B"/>
    <w:rsid w:val="00233960"/>
    <w:rsid w:val="00233A20"/>
    <w:rsid w:val="00233BAD"/>
    <w:rsid w:val="00233F72"/>
    <w:rsid w:val="002340E0"/>
    <w:rsid w:val="00234615"/>
    <w:rsid w:val="00234B19"/>
    <w:rsid w:val="00235330"/>
    <w:rsid w:val="00235371"/>
    <w:rsid w:val="002362DA"/>
    <w:rsid w:val="0023639F"/>
    <w:rsid w:val="00237625"/>
    <w:rsid w:val="00237F04"/>
    <w:rsid w:val="0024044C"/>
    <w:rsid w:val="00240D20"/>
    <w:rsid w:val="0024134C"/>
    <w:rsid w:val="00241518"/>
    <w:rsid w:val="00242152"/>
    <w:rsid w:val="00242743"/>
    <w:rsid w:val="00242789"/>
    <w:rsid w:val="00242D02"/>
    <w:rsid w:val="002435FA"/>
    <w:rsid w:val="00244020"/>
    <w:rsid w:val="002446AD"/>
    <w:rsid w:val="002454A2"/>
    <w:rsid w:val="002455BC"/>
    <w:rsid w:val="00246437"/>
    <w:rsid w:val="00246A0A"/>
    <w:rsid w:val="002470A3"/>
    <w:rsid w:val="0024763B"/>
    <w:rsid w:val="0025068A"/>
    <w:rsid w:val="00250930"/>
    <w:rsid w:val="00250AF1"/>
    <w:rsid w:val="00250D26"/>
    <w:rsid w:val="00250EE9"/>
    <w:rsid w:val="002519CF"/>
    <w:rsid w:val="00251F46"/>
    <w:rsid w:val="00252EC0"/>
    <w:rsid w:val="00252EE4"/>
    <w:rsid w:val="002530E9"/>
    <w:rsid w:val="00253768"/>
    <w:rsid w:val="00253A19"/>
    <w:rsid w:val="002547CB"/>
    <w:rsid w:val="002547CD"/>
    <w:rsid w:val="002548E1"/>
    <w:rsid w:val="0025492C"/>
    <w:rsid w:val="0025558F"/>
    <w:rsid w:val="00255618"/>
    <w:rsid w:val="0025608B"/>
    <w:rsid w:val="002569B1"/>
    <w:rsid w:val="00256F59"/>
    <w:rsid w:val="0025718E"/>
    <w:rsid w:val="002572B7"/>
    <w:rsid w:val="002573C9"/>
    <w:rsid w:val="0025790A"/>
    <w:rsid w:val="00257BE5"/>
    <w:rsid w:val="00257CBD"/>
    <w:rsid w:val="002607C7"/>
    <w:rsid w:val="00260B9F"/>
    <w:rsid w:val="00260D45"/>
    <w:rsid w:val="00261309"/>
    <w:rsid w:val="00261389"/>
    <w:rsid w:val="00261EBD"/>
    <w:rsid w:val="002621EA"/>
    <w:rsid w:val="0026336E"/>
    <w:rsid w:val="00264174"/>
    <w:rsid w:val="00264267"/>
    <w:rsid w:val="00264F86"/>
    <w:rsid w:val="00265350"/>
    <w:rsid w:val="00265C97"/>
    <w:rsid w:val="00265DAC"/>
    <w:rsid w:val="002667C3"/>
    <w:rsid w:val="0026709A"/>
    <w:rsid w:val="00267E1F"/>
    <w:rsid w:val="00270F8D"/>
    <w:rsid w:val="002712E9"/>
    <w:rsid w:val="00271F46"/>
    <w:rsid w:val="00273A92"/>
    <w:rsid w:val="00273B21"/>
    <w:rsid w:val="002756A7"/>
    <w:rsid w:val="00277138"/>
    <w:rsid w:val="00277F81"/>
    <w:rsid w:val="0028075E"/>
    <w:rsid w:val="002809E2"/>
    <w:rsid w:val="00280C56"/>
    <w:rsid w:val="00281654"/>
    <w:rsid w:val="002816C0"/>
    <w:rsid w:val="002818F5"/>
    <w:rsid w:val="00281CFE"/>
    <w:rsid w:val="0028203B"/>
    <w:rsid w:val="002821AF"/>
    <w:rsid w:val="00282364"/>
    <w:rsid w:val="00282441"/>
    <w:rsid w:val="00282739"/>
    <w:rsid w:val="00282969"/>
    <w:rsid w:val="002835AB"/>
    <w:rsid w:val="002838DE"/>
    <w:rsid w:val="00284708"/>
    <w:rsid w:val="00284E47"/>
    <w:rsid w:val="0028574B"/>
    <w:rsid w:val="00285988"/>
    <w:rsid w:val="00285AE6"/>
    <w:rsid w:val="00285D43"/>
    <w:rsid w:val="00285E85"/>
    <w:rsid w:val="0028637B"/>
    <w:rsid w:val="002869B0"/>
    <w:rsid w:val="002869FA"/>
    <w:rsid w:val="00286CEA"/>
    <w:rsid w:val="00287208"/>
    <w:rsid w:val="002873C5"/>
    <w:rsid w:val="00290015"/>
    <w:rsid w:val="0029054A"/>
    <w:rsid w:val="002905CB"/>
    <w:rsid w:val="00290FF8"/>
    <w:rsid w:val="002913C8"/>
    <w:rsid w:val="00291B97"/>
    <w:rsid w:val="00291BF8"/>
    <w:rsid w:val="00292223"/>
    <w:rsid w:val="002924E4"/>
    <w:rsid w:val="0029359A"/>
    <w:rsid w:val="00293FE5"/>
    <w:rsid w:val="002940BB"/>
    <w:rsid w:val="00294B0C"/>
    <w:rsid w:val="002956EE"/>
    <w:rsid w:val="00295866"/>
    <w:rsid w:val="002959FC"/>
    <w:rsid w:val="00296B8F"/>
    <w:rsid w:val="0029798E"/>
    <w:rsid w:val="00297D13"/>
    <w:rsid w:val="002A029C"/>
    <w:rsid w:val="002A0BC3"/>
    <w:rsid w:val="002A14DD"/>
    <w:rsid w:val="002A172A"/>
    <w:rsid w:val="002A21CC"/>
    <w:rsid w:val="002A2354"/>
    <w:rsid w:val="002A326D"/>
    <w:rsid w:val="002A3584"/>
    <w:rsid w:val="002A37E4"/>
    <w:rsid w:val="002A3F56"/>
    <w:rsid w:val="002A4208"/>
    <w:rsid w:val="002A440B"/>
    <w:rsid w:val="002A49BD"/>
    <w:rsid w:val="002A49E4"/>
    <w:rsid w:val="002A511C"/>
    <w:rsid w:val="002A5580"/>
    <w:rsid w:val="002A5973"/>
    <w:rsid w:val="002A5E12"/>
    <w:rsid w:val="002A68D6"/>
    <w:rsid w:val="002A6982"/>
    <w:rsid w:val="002A6BED"/>
    <w:rsid w:val="002A6C9D"/>
    <w:rsid w:val="002A7095"/>
    <w:rsid w:val="002A79CF"/>
    <w:rsid w:val="002A7E0F"/>
    <w:rsid w:val="002A7E99"/>
    <w:rsid w:val="002A7EF8"/>
    <w:rsid w:val="002B00C4"/>
    <w:rsid w:val="002B01FC"/>
    <w:rsid w:val="002B0548"/>
    <w:rsid w:val="002B0908"/>
    <w:rsid w:val="002B0D02"/>
    <w:rsid w:val="002B1632"/>
    <w:rsid w:val="002B163C"/>
    <w:rsid w:val="002B1B3B"/>
    <w:rsid w:val="002B3564"/>
    <w:rsid w:val="002B35CE"/>
    <w:rsid w:val="002B3935"/>
    <w:rsid w:val="002B41A7"/>
    <w:rsid w:val="002B4853"/>
    <w:rsid w:val="002B4869"/>
    <w:rsid w:val="002B4DB4"/>
    <w:rsid w:val="002B59D4"/>
    <w:rsid w:val="002B5BD4"/>
    <w:rsid w:val="002B5D96"/>
    <w:rsid w:val="002B67A6"/>
    <w:rsid w:val="002B6956"/>
    <w:rsid w:val="002B6B8F"/>
    <w:rsid w:val="002B7BA5"/>
    <w:rsid w:val="002B7DFE"/>
    <w:rsid w:val="002C042C"/>
    <w:rsid w:val="002C0493"/>
    <w:rsid w:val="002C0618"/>
    <w:rsid w:val="002C065D"/>
    <w:rsid w:val="002C097F"/>
    <w:rsid w:val="002C0AE2"/>
    <w:rsid w:val="002C1148"/>
    <w:rsid w:val="002C1A0E"/>
    <w:rsid w:val="002C2932"/>
    <w:rsid w:val="002C2BD2"/>
    <w:rsid w:val="002C3842"/>
    <w:rsid w:val="002C38C3"/>
    <w:rsid w:val="002C4723"/>
    <w:rsid w:val="002C4834"/>
    <w:rsid w:val="002C49EB"/>
    <w:rsid w:val="002C4A5B"/>
    <w:rsid w:val="002C5B86"/>
    <w:rsid w:val="002C5B94"/>
    <w:rsid w:val="002C5D63"/>
    <w:rsid w:val="002C5E47"/>
    <w:rsid w:val="002C6390"/>
    <w:rsid w:val="002C65D9"/>
    <w:rsid w:val="002C7CDF"/>
    <w:rsid w:val="002D0423"/>
    <w:rsid w:val="002D07BC"/>
    <w:rsid w:val="002D0CF5"/>
    <w:rsid w:val="002D1277"/>
    <w:rsid w:val="002D308C"/>
    <w:rsid w:val="002D3149"/>
    <w:rsid w:val="002D34A6"/>
    <w:rsid w:val="002D48F7"/>
    <w:rsid w:val="002D4926"/>
    <w:rsid w:val="002D4FC2"/>
    <w:rsid w:val="002D5002"/>
    <w:rsid w:val="002D554B"/>
    <w:rsid w:val="002D60CB"/>
    <w:rsid w:val="002D6781"/>
    <w:rsid w:val="002D7883"/>
    <w:rsid w:val="002E06BD"/>
    <w:rsid w:val="002E0872"/>
    <w:rsid w:val="002E0995"/>
    <w:rsid w:val="002E113A"/>
    <w:rsid w:val="002E32B8"/>
    <w:rsid w:val="002E492C"/>
    <w:rsid w:val="002E4D0A"/>
    <w:rsid w:val="002E5003"/>
    <w:rsid w:val="002E55A5"/>
    <w:rsid w:val="002E5857"/>
    <w:rsid w:val="002F09D3"/>
    <w:rsid w:val="002F0AAB"/>
    <w:rsid w:val="002F165D"/>
    <w:rsid w:val="002F1A96"/>
    <w:rsid w:val="002F1CD5"/>
    <w:rsid w:val="002F3A90"/>
    <w:rsid w:val="002F4233"/>
    <w:rsid w:val="002F42FF"/>
    <w:rsid w:val="002F4764"/>
    <w:rsid w:val="002F4AEA"/>
    <w:rsid w:val="002F4F37"/>
    <w:rsid w:val="002F50A5"/>
    <w:rsid w:val="002F557A"/>
    <w:rsid w:val="002F5D15"/>
    <w:rsid w:val="002F679A"/>
    <w:rsid w:val="002F6A16"/>
    <w:rsid w:val="002F6CBA"/>
    <w:rsid w:val="002F7F6C"/>
    <w:rsid w:val="0030112E"/>
    <w:rsid w:val="0030194B"/>
    <w:rsid w:val="003038BC"/>
    <w:rsid w:val="00303AC5"/>
    <w:rsid w:val="00303B23"/>
    <w:rsid w:val="00303C6B"/>
    <w:rsid w:val="00304972"/>
    <w:rsid w:val="00305242"/>
    <w:rsid w:val="00306283"/>
    <w:rsid w:val="003066FD"/>
    <w:rsid w:val="0030772B"/>
    <w:rsid w:val="003100CB"/>
    <w:rsid w:val="003107A0"/>
    <w:rsid w:val="00310F53"/>
    <w:rsid w:val="00311C38"/>
    <w:rsid w:val="00312B4D"/>
    <w:rsid w:val="00314DA3"/>
    <w:rsid w:val="00314F7D"/>
    <w:rsid w:val="003150D9"/>
    <w:rsid w:val="0031679E"/>
    <w:rsid w:val="00316F86"/>
    <w:rsid w:val="003179CC"/>
    <w:rsid w:val="00320728"/>
    <w:rsid w:val="0032131E"/>
    <w:rsid w:val="00321502"/>
    <w:rsid w:val="00321837"/>
    <w:rsid w:val="00321EC4"/>
    <w:rsid w:val="0032229D"/>
    <w:rsid w:val="00322BC4"/>
    <w:rsid w:val="00322EA9"/>
    <w:rsid w:val="00323240"/>
    <w:rsid w:val="003235DA"/>
    <w:rsid w:val="003240D0"/>
    <w:rsid w:val="00324AE3"/>
    <w:rsid w:val="00324E97"/>
    <w:rsid w:val="00325E0A"/>
    <w:rsid w:val="00325EEE"/>
    <w:rsid w:val="003263ED"/>
    <w:rsid w:val="00326EE9"/>
    <w:rsid w:val="00327773"/>
    <w:rsid w:val="00327A8C"/>
    <w:rsid w:val="00330DD6"/>
    <w:rsid w:val="00330F4C"/>
    <w:rsid w:val="003311DB"/>
    <w:rsid w:val="00331A0D"/>
    <w:rsid w:val="00332781"/>
    <w:rsid w:val="00333A79"/>
    <w:rsid w:val="00333B67"/>
    <w:rsid w:val="00333C90"/>
    <w:rsid w:val="00334707"/>
    <w:rsid w:val="0033476F"/>
    <w:rsid w:val="003347FB"/>
    <w:rsid w:val="00334984"/>
    <w:rsid w:val="00335533"/>
    <w:rsid w:val="00335B15"/>
    <w:rsid w:val="00335E70"/>
    <w:rsid w:val="0033621D"/>
    <w:rsid w:val="00336BEE"/>
    <w:rsid w:val="003407BD"/>
    <w:rsid w:val="0034098B"/>
    <w:rsid w:val="00340E69"/>
    <w:rsid w:val="00341105"/>
    <w:rsid w:val="00341EDB"/>
    <w:rsid w:val="00342600"/>
    <w:rsid w:val="00342CCE"/>
    <w:rsid w:val="003434D7"/>
    <w:rsid w:val="00343AC3"/>
    <w:rsid w:val="003443C1"/>
    <w:rsid w:val="0034489A"/>
    <w:rsid w:val="00345B34"/>
    <w:rsid w:val="00345F68"/>
    <w:rsid w:val="003461C5"/>
    <w:rsid w:val="00346303"/>
    <w:rsid w:val="00346C4B"/>
    <w:rsid w:val="00346D62"/>
    <w:rsid w:val="00350288"/>
    <w:rsid w:val="00350AFD"/>
    <w:rsid w:val="00350EA3"/>
    <w:rsid w:val="0035105D"/>
    <w:rsid w:val="00351B7F"/>
    <w:rsid w:val="0035323E"/>
    <w:rsid w:val="00354143"/>
    <w:rsid w:val="00354B8C"/>
    <w:rsid w:val="00354C05"/>
    <w:rsid w:val="00354D59"/>
    <w:rsid w:val="003568A1"/>
    <w:rsid w:val="003568F3"/>
    <w:rsid w:val="0035779B"/>
    <w:rsid w:val="003577AB"/>
    <w:rsid w:val="00357DDD"/>
    <w:rsid w:val="003606D7"/>
    <w:rsid w:val="00360712"/>
    <w:rsid w:val="00360977"/>
    <w:rsid w:val="00361175"/>
    <w:rsid w:val="003613CE"/>
    <w:rsid w:val="00361645"/>
    <w:rsid w:val="00361886"/>
    <w:rsid w:val="00363EC5"/>
    <w:rsid w:val="00364F40"/>
    <w:rsid w:val="003655D3"/>
    <w:rsid w:val="00365CFC"/>
    <w:rsid w:val="003709F2"/>
    <w:rsid w:val="00370AFF"/>
    <w:rsid w:val="003710C3"/>
    <w:rsid w:val="0037121C"/>
    <w:rsid w:val="00372069"/>
    <w:rsid w:val="003725B4"/>
    <w:rsid w:val="00373724"/>
    <w:rsid w:val="00373AE1"/>
    <w:rsid w:val="00373D99"/>
    <w:rsid w:val="0037400F"/>
    <w:rsid w:val="003743B9"/>
    <w:rsid w:val="0037552F"/>
    <w:rsid w:val="00376C1C"/>
    <w:rsid w:val="00376FD2"/>
    <w:rsid w:val="003770A0"/>
    <w:rsid w:val="003770A7"/>
    <w:rsid w:val="00377559"/>
    <w:rsid w:val="00381093"/>
    <w:rsid w:val="00381378"/>
    <w:rsid w:val="003813BC"/>
    <w:rsid w:val="00381A17"/>
    <w:rsid w:val="00381A2D"/>
    <w:rsid w:val="00382160"/>
    <w:rsid w:val="0038225E"/>
    <w:rsid w:val="0038374E"/>
    <w:rsid w:val="00384657"/>
    <w:rsid w:val="00384BEB"/>
    <w:rsid w:val="00385919"/>
    <w:rsid w:val="00385CCC"/>
    <w:rsid w:val="0038695D"/>
    <w:rsid w:val="00386A3D"/>
    <w:rsid w:val="00386D5B"/>
    <w:rsid w:val="00387CA8"/>
    <w:rsid w:val="00387E86"/>
    <w:rsid w:val="003903BF"/>
    <w:rsid w:val="00390407"/>
    <w:rsid w:val="00390705"/>
    <w:rsid w:val="00390E21"/>
    <w:rsid w:val="00391915"/>
    <w:rsid w:val="00392314"/>
    <w:rsid w:val="00392600"/>
    <w:rsid w:val="003926F1"/>
    <w:rsid w:val="00392FD9"/>
    <w:rsid w:val="00393AF2"/>
    <w:rsid w:val="00394F9F"/>
    <w:rsid w:val="00395660"/>
    <w:rsid w:val="003956D3"/>
    <w:rsid w:val="00395903"/>
    <w:rsid w:val="00395A4F"/>
    <w:rsid w:val="00396328"/>
    <w:rsid w:val="00396477"/>
    <w:rsid w:val="003966A4"/>
    <w:rsid w:val="00397A3C"/>
    <w:rsid w:val="00397DB6"/>
    <w:rsid w:val="003A015C"/>
    <w:rsid w:val="003A0656"/>
    <w:rsid w:val="003A0A90"/>
    <w:rsid w:val="003A0CBC"/>
    <w:rsid w:val="003A0E46"/>
    <w:rsid w:val="003A1FE8"/>
    <w:rsid w:val="003A33E5"/>
    <w:rsid w:val="003A3651"/>
    <w:rsid w:val="003A3760"/>
    <w:rsid w:val="003A3826"/>
    <w:rsid w:val="003A3E00"/>
    <w:rsid w:val="003A41C8"/>
    <w:rsid w:val="003A421F"/>
    <w:rsid w:val="003A49F2"/>
    <w:rsid w:val="003A4A47"/>
    <w:rsid w:val="003A5899"/>
    <w:rsid w:val="003A5D8B"/>
    <w:rsid w:val="003A68F0"/>
    <w:rsid w:val="003A6D75"/>
    <w:rsid w:val="003A7F13"/>
    <w:rsid w:val="003B0CE7"/>
    <w:rsid w:val="003B0E3E"/>
    <w:rsid w:val="003B1CBD"/>
    <w:rsid w:val="003B2095"/>
    <w:rsid w:val="003B21C4"/>
    <w:rsid w:val="003B22A3"/>
    <w:rsid w:val="003B2557"/>
    <w:rsid w:val="003B25A5"/>
    <w:rsid w:val="003B25CE"/>
    <w:rsid w:val="003B3700"/>
    <w:rsid w:val="003B4AED"/>
    <w:rsid w:val="003B4CE0"/>
    <w:rsid w:val="003B4FA4"/>
    <w:rsid w:val="003B5C40"/>
    <w:rsid w:val="003B6801"/>
    <w:rsid w:val="003B7014"/>
    <w:rsid w:val="003B723C"/>
    <w:rsid w:val="003B73D4"/>
    <w:rsid w:val="003B7561"/>
    <w:rsid w:val="003C0DBC"/>
    <w:rsid w:val="003C0E35"/>
    <w:rsid w:val="003C16DD"/>
    <w:rsid w:val="003C1D8C"/>
    <w:rsid w:val="003C1FAF"/>
    <w:rsid w:val="003C2378"/>
    <w:rsid w:val="003C2BED"/>
    <w:rsid w:val="003C2CE8"/>
    <w:rsid w:val="003C3025"/>
    <w:rsid w:val="003C3320"/>
    <w:rsid w:val="003C3D99"/>
    <w:rsid w:val="003C512A"/>
    <w:rsid w:val="003C529E"/>
    <w:rsid w:val="003C53AF"/>
    <w:rsid w:val="003C579B"/>
    <w:rsid w:val="003C5A4F"/>
    <w:rsid w:val="003C5D1E"/>
    <w:rsid w:val="003C6811"/>
    <w:rsid w:val="003C682F"/>
    <w:rsid w:val="003C6A34"/>
    <w:rsid w:val="003C7B6F"/>
    <w:rsid w:val="003C7F3E"/>
    <w:rsid w:val="003D04AE"/>
    <w:rsid w:val="003D0797"/>
    <w:rsid w:val="003D079B"/>
    <w:rsid w:val="003D0D85"/>
    <w:rsid w:val="003D145B"/>
    <w:rsid w:val="003D1B23"/>
    <w:rsid w:val="003D1BB9"/>
    <w:rsid w:val="003D2DF3"/>
    <w:rsid w:val="003D38B0"/>
    <w:rsid w:val="003D39B8"/>
    <w:rsid w:val="003D56CC"/>
    <w:rsid w:val="003D5FA6"/>
    <w:rsid w:val="003D6170"/>
    <w:rsid w:val="003D6364"/>
    <w:rsid w:val="003D647B"/>
    <w:rsid w:val="003D65B9"/>
    <w:rsid w:val="003D6976"/>
    <w:rsid w:val="003D76FB"/>
    <w:rsid w:val="003D7844"/>
    <w:rsid w:val="003E0218"/>
    <w:rsid w:val="003E14F3"/>
    <w:rsid w:val="003E20A0"/>
    <w:rsid w:val="003E2208"/>
    <w:rsid w:val="003E2485"/>
    <w:rsid w:val="003E29BC"/>
    <w:rsid w:val="003E34D3"/>
    <w:rsid w:val="003E3999"/>
    <w:rsid w:val="003E3E0A"/>
    <w:rsid w:val="003E4500"/>
    <w:rsid w:val="003E45BB"/>
    <w:rsid w:val="003E5C44"/>
    <w:rsid w:val="003E6691"/>
    <w:rsid w:val="003E68CE"/>
    <w:rsid w:val="003E69A9"/>
    <w:rsid w:val="003E6E4E"/>
    <w:rsid w:val="003E7776"/>
    <w:rsid w:val="003E79E3"/>
    <w:rsid w:val="003F0160"/>
    <w:rsid w:val="003F08D1"/>
    <w:rsid w:val="003F17C4"/>
    <w:rsid w:val="003F1E2E"/>
    <w:rsid w:val="003F1F4B"/>
    <w:rsid w:val="003F26C6"/>
    <w:rsid w:val="003F3805"/>
    <w:rsid w:val="003F42F6"/>
    <w:rsid w:val="003F4FEA"/>
    <w:rsid w:val="003F5FF9"/>
    <w:rsid w:val="003F78EC"/>
    <w:rsid w:val="003F7BED"/>
    <w:rsid w:val="003F7D4A"/>
    <w:rsid w:val="003F7E46"/>
    <w:rsid w:val="00400B95"/>
    <w:rsid w:val="00401505"/>
    <w:rsid w:val="0040167A"/>
    <w:rsid w:val="00402BF5"/>
    <w:rsid w:val="00403673"/>
    <w:rsid w:val="00403AE9"/>
    <w:rsid w:val="00403C9A"/>
    <w:rsid w:val="00404CE8"/>
    <w:rsid w:val="0040590F"/>
    <w:rsid w:val="00406168"/>
    <w:rsid w:val="00406806"/>
    <w:rsid w:val="0040686B"/>
    <w:rsid w:val="00406E61"/>
    <w:rsid w:val="00407580"/>
    <w:rsid w:val="00407EA8"/>
    <w:rsid w:val="00410DB6"/>
    <w:rsid w:val="00411E19"/>
    <w:rsid w:val="00413056"/>
    <w:rsid w:val="004131B8"/>
    <w:rsid w:val="00413869"/>
    <w:rsid w:val="00413AA7"/>
    <w:rsid w:val="00413ABE"/>
    <w:rsid w:val="00413B34"/>
    <w:rsid w:val="004144AF"/>
    <w:rsid w:val="00414EE1"/>
    <w:rsid w:val="00415657"/>
    <w:rsid w:val="0041669C"/>
    <w:rsid w:val="004167DA"/>
    <w:rsid w:val="004179BF"/>
    <w:rsid w:val="00420ACA"/>
    <w:rsid w:val="00420E8C"/>
    <w:rsid w:val="00421876"/>
    <w:rsid w:val="004220A2"/>
    <w:rsid w:val="0042229B"/>
    <w:rsid w:val="00422C58"/>
    <w:rsid w:val="004230AA"/>
    <w:rsid w:val="004234B0"/>
    <w:rsid w:val="004234CE"/>
    <w:rsid w:val="004239FC"/>
    <w:rsid w:val="00425CE9"/>
    <w:rsid w:val="00426446"/>
    <w:rsid w:val="00426EF9"/>
    <w:rsid w:val="00427AC9"/>
    <w:rsid w:val="00427C85"/>
    <w:rsid w:val="00427EB1"/>
    <w:rsid w:val="00430967"/>
    <w:rsid w:val="00430B62"/>
    <w:rsid w:val="00431514"/>
    <w:rsid w:val="004317E4"/>
    <w:rsid w:val="004320C7"/>
    <w:rsid w:val="00432208"/>
    <w:rsid w:val="00432517"/>
    <w:rsid w:val="00432678"/>
    <w:rsid w:val="004328F5"/>
    <w:rsid w:val="00432939"/>
    <w:rsid w:val="00432A0E"/>
    <w:rsid w:val="004331E4"/>
    <w:rsid w:val="004337E2"/>
    <w:rsid w:val="00433C50"/>
    <w:rsid w:val="00434A5C"/>
    <w:rsid w:val="00434ABC"/>
    <w:rsid w:val="00434C4B"/>
    <w:rsid w:val="00435C75"/>
    <w:rsid w:val="00436133"/>
    <w:rsid w:val="004364EF"/>
    <w:rsid w:val="004367DC"/>
    <w:rsid w:val="00436BF6"/>
    <w:rsid w:val="00437062"/>
    <w:rsid w:val="004377D5"/>
    <w:rsid w:val="00437D57"/>
    <w:rsid w:val="004404FC"/>
    <w:rsid w:val="004411CD"/>
    <w:rsid w:val="004412A5"/>
    <w:rsid w:val="00441D7A"/>
    <w:rsid w:val="00442AA3"/>
    <w:rsid w:val="00444AAF"/>
    <w:rsid w:val="00445229"/>
    <w:rsid w:val="00445DFD"/>
    <w:rsid w:val="0044672A"/>
    <w:rsid w:val="004467F7"/>
    <w:rsid w:val="00447223"/>
    <w:rsid w:val="0044727A"/>
    <w:rsid w:val="004475AE"/>
    <w:rsid w:val="004475F5"/>
    <w:rsid w:val="00447C89"/>
    <w:rsid w:val="004505D7"/>
    <w:rsid w:val="00450A57"/>
    <w:rsid w:val="00450AC9"/>
    <w:rsid w:val="00450F21"/>
    <w:rsid w:val="0045277A"/>
    <w:rsid w:val="00453CC9"/>
    <w:rsid w:val="004541D8"/>
    <w:rsid w:val="0045421E"/>
    <w:rsid w:val="004542DD"/>
    <w:rsid w:val="004546DC"/>
    <w:rsid w:val="00456485"/>
    <w:rsid w:val="00457119"/>
    <w:rsid w:val="00457282"/>
    <w:rsid w:val="004573A8"/>
    <w:rsid w:val="00457497"/>
    <w:rsid w:val="00457985"/>
    <w:rsid w:val="00457DB7"/>
    <w:rsid w:val="00457F27"/>
    <w:rsid w:val="00457F86"/>
    <w:rsid w:val="00460C75"/>
    <w:rsid w:val="00460E09"/>
    <w:rsid w:val="00461575"/>
    <w:rsid w:val="00461815"/>
    <w:rsid w:val="00462352"/>
    <w:rsid w:val="00462BBC"/>
    <w:rsid w:val="00462C09"/>
    <w:rsid w:val="00462F7F"/>
    <w:rsid w:val="00462FCD"/>
    <w:rsid w:val="004631C0"/>
    <w:rsid w:val="00463469"/>
    <w:rsid w:val="00463DA0"/>
    <w:rsid w:val="00463F47"/>
    <w:rsid w:val="004640C7"/>
    <w:rsid w:val="00465904"/>
    <w:rsid w:val="00465C42"/>
    <w:rsid w:val="00466519"/>
    <w:rsid w:val="00467635"/>
    <w:rsid w:val="00467B8D"/>
    <w:rsid w:val="004700C4"/>
    <w:rsid w:val="00470772"/>
    <w:rsid w:val="00472D8C"/>
    <w:rsid w:val="00473A1D"/>
    <w:rsid w:val="004744CE"/>
    <w:rsid w:val="00474689"/>
    <w:rsid w:val="00475281"/>
    <w:rsid w:val="0047575C"/>
    <w:rsid w:val="0047680C"/>
    <w:rsid w:val="00477D4A"/>
    <w:rsid w:val="00477F47"/>
    <w:rsid w:val="0048028E"/>
    <w:rsid w:val="00480853"/>
    <w:rsid w:val="00480C23"/>
    <w:rsid w:val="00481249"/>
    <w:rsid w:val="004815E4"/>
    <w:rsid w:val="004824B6"/>
    <w:rsid w:val="004827B5"/>
    <w:rsid w:val="004828E8"/>
    <w:rsid w:val="00482B92"/>
    <w:rsid w:val="00482D9A"/>
    <w:rsid w:val="00482E7C"/>
    <w:rsid w:val="004846F0"/>
    <w:rsid w:val="00484AE1"/>
    <w:rsid w:val="00485CF1"/>
    <w:rsid w:val="00486227"/>
    <w:rsid w:val="00486B6E"/>
    <w:rsid w:val="00487DA1"/>
    <w:rsid w:val="00487F40"/>
    <w:rsid w:val="004918E0"/>
    <w:rsid w:val="00491B79"/>
    <w:rsid w:val="00492D18"/>
    <w:rsid w:val="00493346"/>
    <w:rsid w:val="00493F6E"/>
    <w:rsid w:val="00494C87"/>
    <w:rsid w:val="00494F21"/>
    <w:rsid w:val="00495338"/>
    <w:rsid w:val="00495F52"/>
    <w:rsid w:val="00496849"/>
    <w:rsid w:val="004977EC"/>
    <w:rsid w:val="004A0084"/>
    <w:rsid w:val="004A0290"/>
    <w:rsid w:val="004A04C7"/>
    <w:rsid w:val="004A068D"/>
    <w:rsid w:val="004A11CF"/>
    <w:rsid w:val="004A1DC7"/>
    <w:rsid w:val="004A1E52"/>
    <w:rsid w:val="004A2CD1"/>
    <w:rsid w:val="004A2F87"/>
    <w:rsid w:val="004A323B"/>
    <w:rsid w:val="004A3462"/>
    <w:rsid w:val="004A3C81"/>
    <w:rsid w:val="004A4B6D"/>
    <w:rsid w:val="004A5101"/>
    <w:rsid w:val="004A52DC"/>
    <w:rsid w:val="004A535C"/>
    <w:rsid w:val="004A69FF"/>
    <w:rsid w:val="004A70A2"/>
    <w:rsid w:val="004A7441"/>
    <w:rsid w:val="004A774D"/>
    <w:rsid w:val="004B19A5"/>
    <w:rsid w:val="004B1D97"/>
    <w:rsid w:val="004B2AA8"/>
    <w:rsid w:val="004B2BBB"/>
    <w:rsid w:val="004B3805"/>
    <w:rsid w:val="004B4CA0"/>
    <w:rsid w:val="004B522E"/>
    <w:rsid w:val="004B6018"/>
    <w:rsid w:val="004B6936"/>
    <w:rsid w:val="004B6B69"/>
    <w:rsid w:val="004B6BAA"/>
    <w:rsid w:val="004B6BC1"/>
    <w:rsid w:val="004B6CC8"/>
    <w:rsid w:val="004B6EEF"/>
    <w:rsid w:val="004B70FB"/>
    <w:rsid w:val="004B76CE"/>
    <w:rsid w:val="004B7AE7"/>
    <w:rsid w:val="004B7DA2"/>
    <w:rsid w:val="004C0C4E"/>
    <w:rsid w:val="004C10C4"/>
    <w:rsid w:val="004C1459"/>
    <w:rsid w:val="004C1732"/>
    <w:rsid w:val="004C191A"/>
    <w:rsid w:val="004C1CC5"/>
    <w:rsid w:val="004C20EC"/>
    <w:rsid w:val="004C3344"/>
    <w:rsid w:val="004C4893"/>
    <w:rsid w:val="004C54E8"/>
    <w:rsid w:val="004C6319"/>
    <w:rsid w:val="004C723C"/>
    <w:rsid w:val="004C7FEF"/>
    <w:rsid w:val="004D034D"/>
    <w:rsid w:val="004D0602"/>
    <w:rsid w:val="004D14A5"/>
    <w:rsid w:val="004D163E"/>
    <w:rsid w:val="004D1F80"/>
    <w:rsid w:val="004D2019"/>
    <w:rsid w:val="004D2285"/>
    <w:rsid w:val="004D2297"/>
    <w:rsid w:val="004D22E8"/>
    <w:rsid w:val="004D3527"/>
    <w:rsid w:val="004D4187"/>
    <w:rsid w:val="004D445E"/>
    <w:rsid w:val="004D4A15"/>
    <w:rsid w:val="004D5D24"/>
    <w:rsid w:val="004D6477"/>
    <w:rsid w:val="004D6971"/>
    <w:rsid w:val="004D78E3"/>
    <w:rsid w:val="004E05AE"/>
    <w:rsid w:val="004E065F"/>
    <w:rsid w:val="004E0E86"/>
    <w:rsid w:val="004E139D"/>
    <w:rsid w:val="004E1A40"/>
    <w:rsid w:val="004E1D0F"/>
    <w:rsid w:val="004E2621"/>
    <w:rsid w:val="004E34A6"/>
    <w:rsid w:val="004E3C20"/>
    <w:rsid w:val="004E3DF0"/>
    <w:rsid w:val="004E418F"/>
    <w:rsid w:val="004E46C3"/>
    <w:rsid w:val="004E47DF"/>
    <w:rsid w:val="004E5A7B"/>
    <w:rsid w:val="004E64B5"/>
    <w:rsid w:val="004E6AB3"/>
    <w:rsid w:val="004E6D00"/>
    <w:rsid w:val="004E703D"/>
    <w:rsid w:val="004E70FC"/>
    <w:rsid w:val="004F03DA"/>
    <w:rsid w:val="004F0EF5"/>
    <w:rsid w:val="004F2093"/>
    <w:rsid w:val="004F24EA"/>
    <w:rsid w:val="004F26E3"/>
    <w:rsid w:val="004F2CDE"/>
    <w:rsid w:val="004F2F38"/>
    <w:rsid w:val="004F3154"/>
    <w:rsid w:val="004F369A"/>
    <w:rsid w:val="004F3741"/>
    <w:rsid w:val="004F4223"/>
    <w:rsid w:val="004F4A5B"/>
    <w:rsid w:val="004F4F0F"/>
    <w:rsid w:val="004F7AB5"/>
    <w:rsid w:val="0050095D"/>
    <w:rsid w:val="0050154C"/>
    <w:rsid w:val="00501641"/>
    <w:rsid w:val="00501B10"/>
    <w:rsid w:val="0050216A"/>
    <w:rsid w:val="005028BE"/>
    <w:rsid w:val="005029C1"/>
    <w:rsid w:val="005035E4"/>
    <w:rsid w:val="0050369A"/>
    <w:rsid w:val="0050377A"/>
    <w:rsid w:val="00504D13"/>
    <w:rsid w:val="005053B2"/>
    <w:rsid w:val="00505833"/>
    <w:rsid w:val="005061B7"/>
    <w:rsid w:val="005061E5"/>
    <w:rsid w:val="00506E72"/>
    <w:rsid w:val="005102FE"/>
    <w:rsid w:val="00510DC3"/>
    <w:rsid w:val="0051122C"/>
    <w:rsid w:val="0051127D"/>
    <w:rsid w:val="00511503"/>
    <w:rsid w:val="00511787"/>
    <w:rsid w:val="00512389"/>
    <w:rsid w:val="005123BD"/>
    <w:rsid w:val="0051293A"/>
    <w:rsid w:val="00512EAF"/>
    <w:rsid w:val="00513DA1"/>
    <w:rsid w:val="00513DC8"/>
    <w:rsid w:val="00514101"/>
    <w:rsid w:val="00514E7E"/>
    <w:rsid w:val="00515007"/>
    <w:rsid w:val="0051550D"/>
    <w:rsid w:val="005160FB"/>
    <w:rsid w:val="005166A5"/>
    <w:rsid w:val="00517182"/>
    <w:rsid w:val="00517A42"/>
    <w:rsid w:val="005205DD"/>
    <w:rsid w:val="00521203"/>
    <w:rsid w:val="0052141D"/>
    <w:rsid w:val="00521955"/>
    <w:rsid w:val="005222CC"/>
    <w:rsid w:val="005226A2"/>
    <w:rsid w:val="00522885"/>
    <w:rsid w:val="00523310"/>
    <w:rsid w:val="005241A5"/>
    <w:rsid w:val="005242EE"/>
    <w:rsid w:val="00524691"/>
    <w:rsid w:val="00525592"/>
    <w:rsid w:val="00525E05"/>
    <w:rsid w:val="00525E75"/>
    <w:rsid w:val="005266CE"/>
    <w:rsid w:val="00526ABB"/>
    <w:rsid w:val="0052752E"/>
    <w:rsid w:val="00527C36"/>
    <w:rsid w:val="00527D2C"/>
    <w:rsid w:val="0053033D"/>
    <w:rsid w:val="0053073D"/>
    <w:rsid w:val="00530FCD"/>
    <w:rsid w:val="00531138"/>
    <w:rsid w:val="00531282"/>
    <w:rsid w:val="005312D7"/>
    <w:rsid w:val="005314C5"/>
    <w:rsid w:val="005314F9"/>
    <w:rsid w:val="00531F91"/>
    <w:rsid w:val="005325F7"/>
    <w:rsid w:val="00532CEE"/>
    <w:rsid w:val="0053379F"/>
    <w:rsid w:val="005337CC"/>
    <w:rsid w:val="005339E7"/>
    <w:rsid w:val="00534549"/>
    <w:rsid w:val="005361DE"/>
    <w:rsid w:val="00536364"/>
    <w:rsid w:val="00536514"/>
    <w:rsid w:val="0053703A"/>
    <w:rsid w:val="005376E1"/>
    <w:rsid w:val="00537908"/>
    <w:rsid w:val="005400C7"/>
    <w:rsid w:val="0054104C"/>
    <w:rsid w:val="005412F7"/>
    <w:rsid w:val="005433A6"/>
    <w:rsid w:val="00544238"/>
    <w:rsid w:val="0054447C"/>
    <w:rsid w:val="0054465A"/>
    <w:rsid w:val="0054467D"/>
    <w:rsid w:val="0054485F"/>
    <w:rsid w:val="00544F65"/>
    <w:rsid w:val="00545767"/>
    <w:rsid w:val="00545F96"/>
    <w:rsid w:val="00546AFF"/>
    <w:rsid w:val="00546D4F"/>
    <w:rsid w:val="00547172"/>
    <w:rsid w:val="005479FE"/>
    <w:rsid w:val="005508B4"/>
    <w:rsid w:val="00550A16"/>
    <w:rsid w:val="00551277"/>
    <w:rsid w:val="005513B8"/>
    <w:rsid w:val="00552F83"/>
    <w:rsid w:val="00554006"/>
    <w:rsid w:val="005545E9"/>
    <w:rsid w:val="00554A37"/>
    <w:rsid w:val="00554F9C"/>
    <w:rsid w:val="00555A6E"/>
    <w:rsid w:val="00555CAB"/>
    <w:rsid w:val="00556637"/>
    <w:rsid w:val="00556908"/>
    <w:rsid w:val="00556DCB"/>
    <w:rsid w:val="00556DE2"/>
    <w:rsid w:val="00557315"/>
    <w:rsid w:val="005579F9"/>
    <w:rsid w:val="00557BF2"/>
    <w:rsid w:val="00557C3C"/>
    <w:rsid w:val="00560337"/>
    <w:rsid w:val="00560567"/>
    <w:rsid w:val="0056071E"/>
    <w:rsid w:val="00560807"/>
    <w:rsid w:val="00560BB4"/>
    <w:rsid w:val="005611D0"/>
    <w:rsid w:val="0056160C"/>
    <w:rsid w:val="0056252C"/>
    <w:rsid w:val="005632C1"/>
    <w:rsid w:val="00563424"/>
    <w:rsid w:val="0056350D"/>
    <w:rsid w:val="00563B17"/>
    <w:rsid w:val="00564098"/>
    <w:rsid w:val="0056479F"/>
    <w:rsid w:val="00564A2A"/>
    <w:rsid w:val="00565650"/>
    <w:rsid w:val="00565A39"/>
    <w:rsid w:val="00566066"/>
    <w:rsid w:val="0056780F"/>
    <w:rsid w:val="0056788C"/>
    <w:rsid w:val="00567EFE"/>
    <w:rsid w:val="0057022B"/>
    <w:rsid w:val="00570543"/>
    <w:rsid w:val="005706BE"/>
    <w:rsid w:val="00571836"/>
    <w:rsid w:val="0057226A"/>
    <w:rsid w:val="00573D39"/>
    <w:rsid w:val="00574864"/>
    <w:rsid w:val="00574B06"/>
    <w:rsid w:val="00575800"/>
    <w:rsid w:val="00575ACD"/>
    <w:rsid w:val="00575CA4"/>
    <w:rsid w:val="00575F06"/>
    <w:rsid w:val="00576178"/>
    <w:rsid w:val="005769BD"/>
    <w:rsid w:val="00576C6B"/>
    <w:rsid w:val="0057708B"/>
    <w:rsid w:val="00577284"/>
    <w:rsid w:val="00580213"/>
    <w:rsid w:val="00580330"/>
    <w:rsid w:val="005813CF"/>
    <w:rsid w:val="005827A2"/>
    <w:rsid w:val="00583301"/>
    <w:rsid w:val="005838AD"/>
    <w:rsid w:val="0058396E"/>
    <w:rsid w:val="005839D9"/>
    <w:rsid w:val="005845C5"/>
    <w:rsid w:val="00584F51"/>
    <w:rsid w:val="00585619"/>
    <w:rsid w:val="00585AAA"/>
    <w:rsid w:val="00585C14"/>
    <w:rsid w:val="00585D63"/>
    <w:rsid w:val="005871AE"/>
    <w:rsid w:val="005902F0"/>
    <w:rsid w:val="00590307"/>
    <w:rsid w:val="005903F8"/>
    <w:rsid w:val="00590F28"/>
    <w:rsid w:val="0059118B"/>
    <w:rsid w:val="00591323"/>
    <w:rsid w:val="00591951"/>
    <w:rsid w:val="0059198B"/>
    <w:rsid w:val="00591A84"/>
    <w:rsid w:val="00592BB9"/>
    <w:rsid w:val="00592FD4"/>
    <w:rsid w:val="0059326B"/>
    <w:rsid w:val="005933F0"/>
    <w:rsid w:val="00593997"/>
    <w:rsid w:val="0059502A"/>
    <w:rsid w:val="00595292"/>
    <w:rsid w:val="0059542C"/>
    <w:rsid w:val="005954F3"/>
    <w:rsid w:val="005A02C8"/>
    <w:rsid w:val="005A0429"/>
    <w:rsid w:val="005A0DD5"/>
    <w:rsid w:val="005A1192"/>
    <w:rsid w:val="005A13EA"/>
    <w:rsid w:val="005A1461"/>
    <w:rsid w:val="005A15DE"/>
    <w:rsid w:val="005A1A97"/>
    <w:rsid w:val="005A1B55"/>
    <w:rsid w:val="005A1D5B"/>
    <w:rsid w:val="005A20C5"/>
    <w:rsid w:val="005A2112"/>
    <w:rsid w:val="005A27F6"/>
    <w:rsid w:val="005A2BF4"/>
    <w:rsid w:val="005A3BEF"/>
    <w:rsid w:val="005A3C96"/>
    <w:rsid w:val="005A4925"/>
    <w:rsid w:val="005A540C"/>
    <w:rsid w:val="005A5462"/>
    <w:rsid w:val="005A59AF"/>
    <w:rsid w:val="005A6F17"/>
    <w:rsid w:val="005A70AD"/>
    <w:rsid w:val="005A7132"/>
    <w:rsid w:val="005A7DB4"/>
    <w:rsid w:val="005B0983"/>
    <w:rsid w:val="005B0BD5"/>
    <w:rsid w:val="005B0CEF"/>
    <w:rsid w:val="005B12C6"/>
    <w:rsid w:val="005B1DC7"/>
    <w:rsid w:val="005B2D82"/>
    <w:rsid w:val="005B3236"/>
    <w:rsid w:val="005B3FC5"/>
    <w:rsid w:val="005B42D0"/>
    <w:rsid w:val="005B44F2"/>
    <w:rsid w:val="005B5977"/>
    <w:rsid w:val="005B5CC0"/>
    <w:rsid w:val="005B6522"/>
    <w:rsid w:val="005B6F28"/>
    <w:rsid w:val="005B7093"/>
    <w:rsid w:val="005B7A78"/>
    <w:rsid w:val="005B7CC0"/>
    <w:rsid w:val="005C00BC"/>
    <w:rsid w:val="005C01A0"/>
    <w:rsid w:val="005C0A5D"/>
    <w:rsid w:val="005C0F4C"/>
    <w:rsid w:val="005C2014"/>
    <w:rsid w:val="005C3BE0"/>
    <w:rsid w:val="005C3C3E"/>
    <w:rsid w:val="005C3F6C"/>
    <w:rsid w:val="005C4DB9"/>
    <w:rsid w:val="005C5C0E"/>
    <w:rsid w:val="005C6250"/>
    <w:rsid w:val="005C6392"/>
    <w:rsid w:val="005C7647"/>
    <w:rsid w:val="005C7E39"/>
    <w:rsid w:val="005D0CBF"/>
    <w:rsid w:val="005D0D04"/>
    <w:rsid w:val="005D114F"/>
    <w:rsid w:val="005D1219"/>
    <w:rsid w:val="005D1787"/>
    <w:rsid w:val="005D1987"/>
    <w:rsid w:val="005D198B"/>
    <w:rsid w:val="005D1B0E"/>
    <w:rsid w:val="005D1D53"/>
    <w:rsid w:val="005D253C"/>
    <w:rsid w:val="005D300C"/>
    <w:rsid w:val="005D3597"/>
    <w:rsid w:val="005D3B5A"/>
    <w:rsid w:val="005D3E1B"/>
    <w:rsid w:val="005D4A4E"/>
    <w:rsid w:val="005D5666"/>
    <w:rsid w:val="005D60A3"/>
    <w:rsid w:val="005D709A"/>
    <w:rsid w:val="005D7F37"/>
    <w:rsid w:val="005D7F47"/>
    <w:rsid w:val="005E017B"/>
    <w:rsid w:val="005E0661"/>
    <w:rsid w:val="005E110F"/>
    <w:rsid w:val="005E13FF"/>
    <w:rsid w:val="005E1796"/>
    <w:rsid w:val="005E1B86"/>
    <w:rsid w:val="005E2CF6"/>
    <w:rsid w:val="005E35AD"/>
    <w:rsid w:val="005E3B9C"/>
    <w:rsid w:val="005E3BFF"/>
    <w:rsid w:val="005E3F24"/>
    <w:rsid w:val="005E4655"/>
    <w:rsid w:val="005E4730"/>
    <w:rsid w:val="005E485D"/>
    <w:rsid w:val="005E4BAD"/>
    <w:rsid w:val="005E5697"/>
    <w:rsid w:val="005E6341"/>
    <w:rsid w:val="005E6ADC"/>
    <w:rsid w:val="005E6D26"/>
    <w:rsid w:val="005E7C8C"/>
    <w:rsid w:val="005E7EFD"/>
    <w:rsid w:val="005E7FD6"/>
    <w:rsid w:val="005F062D"/>
    <w:rsid w:val="005F0649"/>
    <w:rsid w:val="005F09C7"/>
    <w:rsid w:val="005F1553"/>
    <w:rsid w:val="005F1654"/>
    <w:rsid w:val="005F1759"/>
    <w:rsid w:val="005F1B17"/>
    <w:rsid w:val="005F1B3C"/>
    <w:rsid w:val="005F356C"/>
    <w:rsid w:val="005F3976"/>
    <w:rsid w:val="005F3FDC"/>
    <w:rsid w:val="005F47BE"/>
    <w:rsid w:val="005F4E10"/>
    <w:rsid w:val="005F5213"/>
    <w:rsid w:val="005F576A"/>
    <w:rsid w:val="005F5E94"/>
    <w:rsid w:val="005F5FBE"/>
    <w:rsid w:val="005F61A5"/>
    <w:rsid w:val="005F6345"/>
    <w:rsid w:val="005F7545"/>
    <w:rsid w:val="005F768D"/>
    <w:rsid w:val="006008E4"/>
    <w:rsid w:val="00600BC4"/>
    <w:rsid w:val="00600D9A"/>
    <w:rsid w:val="00601215"/>
    <w:rsid w:val="00601A30"/>
    <w:rsid w:val="00601E03"/>
    <w:rsid w:val="006020FA"/>
    <w:rsid w:val="00602B8F"/>
    <w:rsid w:val="00603CA3"/>
    <w:rsid w:val="00603F22"/>
    <w:rsid w:val="006040FA"/>
    <w:rsid w:val="00605464"/>
    <w:rsid w:val="006058F7"/>
    <w:rsid w:val="00605CF1"/>
    <w:rsid w:val="00605D4F"/>
    <w:rsid w:val="006073CC"/>
    <w:rsid w:val="00607F2E"/>
    <w:rsid w:val="00610249"/>
    <w:rsid w:val="0061086B"/>
    <w:rsid w:val="00611541"/>
    <w:rsid w:val="0061178D"/>
    <w:rsid w:val="00613391"/>
    <w:rsid w:val="00613FC8"/>
    <w:rsid w:val="00615DC2"/>
    <w:rsid w:val="00615E9A"/>
    <w:rsid w:val="00616541"/>
    <w:rsid w:val="00616969"/>
    <w:rsid w:val="00616D87"/>
    <w:rsid w:val="0061766E"/>
    <w:rsid w:val="006200E8"/>
    <w:rsid w:val="0062080B"/>
    <w:rsid w:val="00621557"/>
    <w:rsid w:val="00621673"/>
    <w:rsid w:val="006218DF"/>
    <w:rsid w:val="006229E1"/>
    <w:rsid w:val="0062314F"/>
    <w:rsid w:val="00623CA2"/>
    <w:rsid w:val="0062444D"/>
    <w:rsid w:val="006249C8"/>
    <w:rsid w:val="00624AA9"/>
    <w:rsid w:val="006251E4"/>
    <w:rsid w:val="006252B9"/>
    <w:rsid w:val="00625452"/>
    <w:rsid w:val="00626253"/>
    <w:rsid w:val="0062657B"/>
    <w:rsid w:val="00627D7A"/>
    <w:rsid w:val="00630643"/>
    <w:rsid w:val="00630ADE"/>
    <w:rsid w:val="00630CE3"/>
    <w:rsid w:val="006312F4"/>
    <w:rsid w:val="006318C5"/>
    <w:rsid w:val="00631989"/>
    <w:rsid w:val="00631DF6"/>
    <w:rsid w:val="0063345E"/>
    <w:rsid w:val="00633C46"/>
    <w:rsid w:val="00635A24"/>
    <w:rsid w:val="00635F02"/>
    <w:rsid w:val="00636507"/>
    <w:rsid w:val="0063692F"/>
    <w:rsid w:val="00636C05"/>
    <w:rsid w:val="00637031"/>
    <w:rsid w:val="00637F91"/>
    <w:rsid w:val="00640424"/>
    <w:rsid w:val="00640673"/>
    <w:rsid w:val="00640758"/>
    <w:rsid w:val="00640C15"/>
    <w:rsid w:val="00640CAB"/>
    <w:rsid w:val="00640D28"/>
    <w:rsid w:val="00640DF2"/>
    <w:rsid w:val="006410D6"/>
    <w:rsid w:val="0064187A"/>
    <w:rsid w:val="00641E73"/>
    <w:rsid w:val="0064222C"/>
    <w:rsid w:val="006424F9"/>
    <w:rsid w:val="00642A00"/>
    <w:rsid w:val="00643212"/>
    <w:rsid w:val="006432E9"/>
    <w:rsid w:val="006446FF"/>
    <w:rsid w:val="00644E37"/>
    <w:rsid w:val="006454CC"/>
    <w:rsid w:val="00646059"/>
    <w:rsid w:val="006464A8"/>
    <w:rsid w:val="00646A12"/>
    <w:rsid w:val="006503C0"/>
    <w:rsid w:val="00650B63"/>
    <w:rsid w:val="00650B77"/>
    <w:rsid w:val="00651367"/>
    <w:rsid w:val="0065138E"/>
    <w:rsid w:val="00651CA4"/>
    <w:rsid w:val="00651D32"/>
    <w:rsid w:val="00651F37"/>
    <w:rsid w:val="006520D4"/>
    <w:rsid w:val="00652844"/>
    <w:rsid w:val="00652E02"/>
    <w:rsid w:val="00652FFE"/>
    <w:rsid w:val="00653233"/>
    <w:rsid w:val="00653C73"/>
    <w:rsid w:val="00654067"/>
    <w:rsid w:val="00654E32"/>
    <w:rsid w:val="00655607"/>
    <w:rsid w:val="00655831"/>
    <w:rsid w:val="00655F5F"/>
    <w:rsid w:val="00656654"/>
    <w:rsid w:val="006569AA"/>
    <w:rsid w:val="006607FD"/>
    <w:rsid w:val="00660D4D"/>
    <w:rsid w:val="00660DE6"/>
    <w:rsid w:val="00660EA5"/>
    <w:rsid w:val="0066183D"/>
    <w:rsid w:val="00662227"/>
    <w:rsid w:val="00662FEC"/>
    <w:rsid w:val="006646B8"/>
    <w:rsid w:val="006647C5"/>
    <w:rsid w:val="006657DB"/>
    <w:rsid w:val="006658E3"/>
    <w:rsid w:val="00665CDD"/>
    <w:rsid w:val="00666CC7"/>
    <w:rsid w:val="00666CED"/>
    <w:rsid w:val="00666F4F"/>
    <w:rsid w:val="00667018"/>
    <w:rsid w:val="0066719F"/>
    <w:rsid w:val="006674FC"/>
    <w:rsid w:val="0066763D"/>
    <w:rsid w:val="006700E4"/>
    <w:rsid w:val="006702D5"/>
    <w:rsid w:val="00671243"/>
    <w:rsid w:val="00672220"/>
    <w:rsid w:val="00672316"/>
    <w:rsid w:val="0067313E"/>
    <w:rsid w:val="00673E1B"/>
    <w:rsid w:val="0067417B"/>
    <w:rsid w:val="00674958"/>
    <w:rsid w:val="00674CC7"/>
    <w:rsid w:val="006751A6"/>
    <w:rsid w:val="006751C4"/>
    <w:rsid w:val="0067563B"/>
    <w:rsid w:val="00676F17"/>
    <w:rsid w:val="00677402"/>
    <w:rsid w:val="00677FF1"/>
    <w:rsid w:val="006804BE"/>
    <w:rsid w:val="00680651"/>
    <w:rsid w:val="00680B78"/>
    <w:rsid w:val="00681116"/>
    <w:rsid w:val="0068122D"/>
    <w:rsid w:val="00681C85"/>
    <w:rsid w:val="00682D29"/>
    <w:rsid w:val="006832D1"/>
    <w:rsid w:val="00683474"/>
    <w:rsid w:val="00684330"/>
    <w:rsid w:val="006845CC"/>
    <w:rsid w:val="00684974"/>
    <w:rsid w:val="00684A65"/>
    <w:rsid w:val="00685B9B"/>
    <w:rsid w:val="00686256"/>
    <w:rsid w:val="00686930"/>
    <w:rsid w:val="006878EB"/>
    <w:rsid w:val="006901F6"/>
    <w:rsid w:val="00690A53"/>
    <w:rsid w:val="00691907"/>
    <w:rsid w:val="006919E9"/>
    <w:rsid w:val="0069228E"/>
    <w:rsid w:val="00692369"/>
    <w:rsid w:val="006929E9"/>
    <w:rsid w:val="00693328"/>
    <w:rsid w:val="006943A3"/>
    <w:rsid w:val="00695615"/>
    <w:rsid w:val="006958AC"/>
    <w:rsid w:val="0069662E"/>
    <w:rsid w:val="00696830"/>
    <w:rsid w:val="00697911"/>
    <w:rsid w:val="006A060B"/>
    <w:rsid w:val="006A06B9"/>
    <w:rsid w:val="006A079F"/>
    <w:rsid w:val="006A09A0"/>
    <w:rsid w:val="006A0B26"/>
    <w:rsid w:val="006A2D0B"/>
    <w:rsid w:val="006A347E"/>
    <w:rsid w:val="006A3837"/>
    <w:rsid w:val="006A4930"/>
    <w:rsid w:val="006A4A4E"/>
    <w:rsid w:val="006A4EFB"/>
    <w:rsid w:val="006A6000"/>
    <w:rsid w:val="006A79E7"/>
    <w:rsid w:val="006B0DB8"/>
    <w:rsid w:val="006B15DB"/>
    <w:rsid w:val="006B1F58"/>
    <w:rsid w:val="006B1F71"/>
    <w:rsid w:val="006B2022"/>
    <w:rsid w:val="006B29C6"/>
    <w:rsid w:val="006B2F51"/>
    <w:rsid w:val="006B300B"/>
    <w:rsid w:val="006B40C6"/>
    <w:rsid w:val="006B572F"/>
    <w:rsid w:val="006B5DAF"/>
    <w:rsid w:val="006B5DF6"/>
    <w:rsid w:val="006B64F5"/>
    <w:rsid w:val="006B6DBB"/>
    <w:rsid w:val="006B7039"/>
    <w:rsid w:val="006B7F22"/>
    <w:rsid w:val="006C0855"/>
    <w:rsid w:val="006C1BB6"/>
    <w:rsid w:val="006C1E2D"/>
    <w:rsid w:val="006C264C"/>
    <w:rsid w:val="006C3C33"/>
    <w:rsid w:val="006C4CB1"/>
    <w:rsid w:val="006C517A"/>
    <w:rsid w:val="006C61EB"/>
    <w:rsid w:val="006C6396"/>
    <w:rsid w:val="006C6535"/>
    <w:rsid w:val="006C6A24"/>
    <w:rsid w:val="006C6D0E"/>
    <w:rsid w:val="006C6FB2"/>
    <w:rsid w:val="006C7756"/>
    <w:rsid w:val="006C7BF9"/>
    <w:rsid w:val="006C7C93"/>
    <w:rsid w:val="006C7EA1"/>
    <w:rsid w:val="006D0C94"/>
    <w:rsid w:val="006D0D90"/>
    <w:rsid w:val="006D1724"/>
    <w:rsid w:val="006D18A4"/>
    <w:rsid w:val="006D1D1C"/>
    <w:rsid w:val="006D1F60"/>
    <w:rsid w:val="006D2368"/>
    <w:rsid w:val="006D28F5"/>
    <w:rsid w:val="006D33DC"/>
    <w:rsid w:val="006D4B1D"/>
    <w:rsid w:val="006D4E16"/>
    <w:rsid w:val="006D538F"/>
    <w:rsid w:val="006D57B5"/>
    <w:rsid w:val="006D5BAC"/>
    <w:rsid w:val="006D6202"/>
    <w:rsid w:val="006D6424"/>
    <w:rsid w:val="006D69BF"/>
    <w:rsid w:val="006D6E78"/>
    <w:rsid w:val="006D74F9"/>
    <w:rsid w:val="006E0912"/>
    <w:rsid w:val="006E159E"/>
    <w:rsid w:val="006E1C07"/>
    <w:rsid w:val="006E2A26"/>
    <w:rsid w:val="006E2A6D"/>
    <w:rsid w:val="006E2D5E"/>
    <w:rsid w:val="006E2F8C"/>
    <w:rsid w:val="006E3B1C"/>
    <w:rsid w:val="006E3CE0"/>
    <w:rsid w:val="006E4ADF"/>
    <w:rsid w:val="006E50B5"/>
    <w:rsid w:val="006E5403"/>
    <w:rsid w:val="006E56BE"/>
    <w:rsid w:val="006E61CF"/>
    <w:rsid w:val="006E6451"/>
    <w:rsid w:val="006E702F"/>
    <w:rsid w:val="006E757D"/>
    <w:rsid w:val="006E78EE"/>
    <w:rsid w:val="006E7BD4"/>
    <w:rsid w:val="006F012B"/>
    <w:rsid w:val="006F0735"/>
    <w:rsid w:val="006F0D0D"/>
    <w:rsid w:val="006F106C"/>
    <w:rsid w:val="006F1E62"/>
    <w:rsid w:val="006F30C6"/>
    <w:rsid w:val="006F30D8"/>
    <w:rsid w:val="006F36D4"/>
    <w:rsid w:val="006F4715"/>
    <w:rsid w:val="006F492C"/>
    <w:rsid w:val="006F4D98"/>
    <w:rsid w:val="006F4E0D"/>
    <w:rsid w:val="006F5F5C"/>
    <w:rsid w:val="006F772A"/>
    <w:rsid w:val="006F77D5"/>
    <w:rsid w:val="00700361"/>
    <w:rsid w:val="00700FD4"/>
    <w:rsid w:val="00701E82"/>
    <w:rsid w:val="00702371"/>
    <w:rsid w:val="00702418"/>
    <w:rsid w:val="00702BE4"/>
    <w:rsid w:val="00702F1D"/>
    <w:rsid w:val="007039C3"/>
    <w:rsid w:val="007041E6"/>
    <w:rsid w:val="007045D4"/>
    <w:rsid w:val="007048FA"/>
    <w:rsid w:val="00704AD5"/>
    <w:rsid w:val="007056CF"/>
    <w:rsid w:val="0070576D"/>
    <w:rsid w:val="00705783"/>
    <w:rsid w:val="00705BD8"/>
    <w:rsid w:val="00705F36"/>
    <w:rsid w:val="00706D47"/>
    <w:rsid w:val="00707E62"/>
    <w:rsid w:val="00710327"/>
    <w:rsid w:val="00710F27"/>
    <w:rsid w:val="007111DB"/>
    <w:rsid w:val="00711AA8"/>
    <w:rsid w:val="00712139"/>
    <w:rsid w:val="00712804"/>
    <w:rsid w:val="00713783"/>
    <w:rsid w:val="007139EE"/>
    <w:rsid w:val="00714647"/>
    <w:rsid w:val="0071473E"/>
    <w:rsid w:val="007148A3"/>
    <w:rsid w:val="00714E8F"/>
    <w:rsid w:val="007150A3"/>
    <w:rsid w:val="007159FC"/>
    <w:rsid w:val="00715AD3"/>
    <w:rsid w:val="00715FD9"/>
    <w:rsid w:val="00716D9E"/>
    <w:rsid w:val="0071724F"/>
    <w:rsid w:val="007174F3"/>
    <w:rsid w:val="00717C5E"/>
    <w:rsid w:val="00717D11"/>
    <w:rsid w:val="00720226"/>
    <w:rsid w:val="007207AA"/>
    <w:rsid w:val="00721C29"/>
    <w:rsid w:val="00721F40"/>
    <w:rsid w:val="00721FEA"/>
    <w:rsid w:val="0072254F"/>
    <w:rsid w:val="007225F4"/>
    <w:rsid w:val="007225FD"/>
    <w:rsid w:val="007240EB"/>
    <w:rsid w:val="00724FAB"/>
    <w:rsid w:val="00725420"/>
    <w:rsid w:val="0072602F"/>
    <w:rsid w:val="007269AA"/>
    <w:rsid w:val="00726D7F"/>
    <w:rsid w:val="00727BD6"/>
    <w:rsid w:val="00727CD7"/>
    <w:rsid w:val="00727CE5"/>
    <w:rsid w:val="00727F71"/>
    <w:rsid w:val="0073013B"/>
    <w:rsid w:val="007301E8"/>
    <w:rsid w:val="007319D4"/>
    <w:rsid w:val="007321A7"/>
    <w:rsid w:val="00732363"/>
    <w:rsid w:val="00732C5D"/>
    <w:rsid w:val="00732DDF"/>
    <w:rsid w:val="00732FE0"/>
    <w:rsid w:val="00733007"/>
    <w:rsid w:val="007334F3"/>
    <w:rsid w:val="00733B2B"/>
    <w:rsid w:val="00734076"/>
    <w:rsid w:val="007340CE"/>
    <w:rsid w:val="00734367"/>
    <w:rsid w:val="00734D04"/>
    <w:rsid w:val="0073529D"/>
    <w:rsid w:val="007357D5"/>
    <w:rsid w:val="0073588D"/>
    <w:rsid w:val="00737381"/>
    <w:rsid w:val="007375A8"/>
    <w:rsid w:val="007376E4"/>
    <w:rsid w:val="00737E80"/>
    <w:rsid w:val="00740552"/>
    <w:rsid w:val="00741389"/>
    <w:rsid w:val="007419A7"/>
    <w:rsid w:val="00741D11"/>
    <w:rsid w:val="007425F4"/>
    <w:rsid w:val="00742C19"/>
    <w:rsid w:val="00743827"/>
    <w:rsid w:val="007443D7"/>
    <w:rsid w:val="007449BE"/>
    <w:rsid w:val="007449D4"/>
    <w:rsid w:val="007449E1"/>
    <w:rsid w:val="00744C57"/>
    <w:rsid w:val="0074520D"/>
    <w:rsid w:val="007457F3"/>
    <w:rsid w:val="00745EFB"/>
    <w:rsid w:val="007462C2"/>
    <w:rsid w:val="007463C0"/>
    <w:rsid w:val="00746AB1"/>
    <w:rsid w:val="00750181"/>
    <w:rsid w:val="00750432"/>
    <w:rsid w:val="007504F5"/>
    <w:rsid w:val="00750AE4"/>
    <w:rsid w:val="00750BE8"/>
    <w:rsid w:val="00751454"/>
    <w:rsid w:val="00751856"/>
    <w:rsid w:val="00751CEF"/>
    <w:rsid w:val="0075258E"/>
    <w:rsid w:val="00752B56"/>
    <w:rsid w:val="007532C6"/>
    <w:rsid w:val="00754027"/>
    <w:rsid w:val="007540C5"/>
    <w:rsid w:val="00754798"/>
    <w:rsid w:val="0075541B"/>
    <w:rsid w:val="00756109"/>
    <w:rsid w:val="007568C5"/>
    <w:rsid w:val="00756B1A"/>
    <w:rsid w:val="00757470"/>
    <w:rsid w:val="00757DF3"/>
    <w:rsid w:val="007603ED"/>
    <w:rsid w:val="007616EE"/>
    <w:rsid w:val="00761992"/>
    <w:rsid w:val="00761AB8"/>
    <w:rsid w:val="00761B5B"/>
    <w:rsid w:val="00761B7F"/>
    <w:rsid w:val="0076282C"/>
    <w:rsid w:val="00763695"/>
    <w:rsid w:val="00763CA3"/>
    <w:rsid w:val="0076420A"/>
    <w:rsid w:val="00764217"/>
    <w:rsid w:val="007642D8"/>
    <w:rsid w:val="00764DB9"/>
    <w:rsid w:val="00764F58"/>
    <w:rsid w:val="00765085"/>
    <w:rsid w:val="007658C8"/>
    <w:rsid w:val="00765B0B"/>
    <w:rsid w:val="00765D4E"/>
    <w:rsid w:val="007660E2"/>
    <w:rsid w:val="007669B9"/>
    <w:rsid w:val="00767CEF"/>
    <w:rsid w:val="0077045B"/>
    <w:rsid w:val="007725E5"/>
    <w:rsid w:val="00772869"/>
    <w:rsid w:val="00772CFC"/>
    <w:rsid w:val="00772E09"/>
    <w:rsid w:val="00773277"/>
    <w:rsid w:val="00773D4E"/>
    <w:rsid w:val="00774100"/>
    <w:rsid w:val="0077433A"/>
    <w:rsid w:val="0077489A"/>
    <w:rsid w:val="007751DD"/>
    <w:rsid w:val="007759C6"/>
    <w:rsid w:val="007760A9"/>
    <w:rsid w:val="007761AD"/>
    <w:rsid w:val="00780217"/>
    <w:rsid w:val="0078138E"/>
    <w:rsid w:val="0078160D"/>
    <w:rsid w:val="00781679"/>
    <w:rsid w:val="00781B3F"/>
    <w:rsid w:val="007822AA"/>
    <w:rsid w:val="00782670"/>
    <w:rsid w:val="007827E3"/>
    <w:rsid w:val="00782EA2"/>
    <w:rsid w:val="007830F4"/>
    <w:rsid w:val="007831C4"/>
    <w:rsid w:val="00783B6C"/>
    <w:rsid w:val="00784122"/>
    <w:rsid w:val="0078480B"/>
    <w:rsid w:val="00784E36"/>
    <w:rsid w:val="00784F92"/>
    <w:rsid w:val="00785B08"/>
    <w:rsid w:val="00786134"/>
    <w:rsid w:val="00786357"/>
    <w:rsid w:val="007867F3"/>
    <w:rsid w:val="007869AA"/>
    <w:rsid w:val="007872EC"/>
    <w:rsid w:val="00787A2E"/>
    <w:rsid w:val="00787D3D"/>
    <w:rsid w:val="00787F24"/>
    <w:rsid w:val="00790374"/>
    <w:rsid w:val="00790535"/>
    <w:rsid w:val="00790B53"/>
    <w:rsid w:val="00790F5E"/>
    <w:rsid w:val="007912C1"/>
    <w:rsid w:val="00791685"/>
    <w:rsid w:val="00791874"/>
    <w:rsid w:val="00791DBD"/>
    <w:rsid w:val="007928D2"/>
    <w:rsid w:val="00792B6A"/>
    <w:rsid w:val="00792B78"/>
    <w:rsid w:val="00792EE9"/>
    <w:rsid w:val="00793EAF"/>
    <w:rsid w:val="00794DE6"/>
    <w:rsid w:val="007959C4"/>
    <w:rsid w:val="00796CEB"/>
    <w:rsid w:val="00796E63"/>
    <w:rsid w:val="00797B33"/>
    <w:rsid w:val="00797B74"/>
    <w:rsid w:val="007A0A9D"/>
    <w:rsid w:val="007A1409"/>
    <w:rsid w:val="007A1472"/>
    <w:rsid w:val="007A17A8"/>
    <w:rsid w:val="007A17CD"/>
    <w:rsid w:val="007A213E"/>
    <w:rsid w:val="007A296F"/>
    <w:rsid w:val="007A402C"/>
    <w:rsid w:val="007A4687"/>
    <w:rsid w:val="007A4B16"/>
    <w:rsid w:val="007A58CE"/>
    <w:rsid w:val="007A627A"/>
    <w:rsid w:val="007A65A6"/>
    <w:rsid w:val="007A6D09"/>
    <w:rsid w:val="007A6D77"/>
    <w:rsid w:val="007A7488"/>
    <w:rsid w:val="007A7CE5"/>
    <w:rsid w:val="007B00F1"/>
    <w:rsid w:val="007B11FA"/>
    <w:rsid w:val="007B15E5"/>
    <w:rsid w:val="007B237C"/>
    <w:rsid w:val="007B296E"/>
    <w:rsid w:val="007B2E20"/>
    <w:rsid w:val="007B353C"/>
    <w:rsid w:val="007B3B92"/>
    <w:rsid w:val="007B3ECC"/>
    <w:rsid w:val="007B401C"/>
    <w:rsid w:val="007B40A5"/>
    <w:rsid w:val="007B4591"/>
    <w:rsid w:val="007B4A41"/>
    <w:rsid w:val="007B6693"/>
    <w:rsid w:val="007B68A6"/>
    <w:rsid w:val="007B6A42"/>
    <w:rsid w:val="007B751D"/>
    <w:rsid w:val="007B76AD"/>
    <w:rsid w:val="007C04EB"/>
    <w:rsid w:val="007C1D0F"/>
    <w:rsid w:val="007C1FBA"/>
    <w:rsid w:val="007C3C93"/>
    <w:rsid w:val="007C42DE"/>
    <w:rsid w:val="007C47D3"/>
    <w:rsid w:val="007C55B2"/>
    <w:rsid w:val="007C6711"/>
    <w:rsid w:val="007C67D4"/>
    <w:rsid w:val="007C6EC7"/>
    <w:rsid w:val="007C7095"/>
    <w:rsid w:val="007C77FD"/>
    <w:rsid w:val="007D0E4F"/>
    <w:rsid w:val="007D14DE"/>
    <w:rsid w:val="007D1D93"/>
    <w:rsid w:val="007D2427"/>
    <w:rsid w:val="007D2EAE"/>
    <w:rsid w:val="007D332F"/>
    <w:rsid w:val="007D4C16"/>
    <w:rsid w:val="007D545B"/>
    <w:rsid w:val="007D595D"/>
    <w:rsid w:val="007D5CDD"/>
    <w:rsid w:val="007D60D6"/>
    <w:rsid w:val="007D68F4"/>
    <w:rsid w:val="007D774D"/>
    <w:rsid w:val="007D7CA7"/>
    <w:rsid w:val="007E0255"/>
    <w:rsid w:val="007E0386"/>
    <w:rsid w:val="007E06E4"/>
    <w:rsid w:val="007E0DB3"/>
    <w:rsid w:val="007E20CE"/>
    <w:rsid w:val="007E2594"/>
    <w:rsid w:val="007E3867"/>
    <w:rsid w:val="007E3FDF"/>
    <w:rsid w:val="007E64CA"/>
    <w:rsid w:val="007E6E89"/>
    <w:rsid w:val="007E71F9"/>
    <w:rsid w:val="007E7466"/>
    <w:rsid w:val="007E7F27"/>
    <w:rsid w:val="007E7FDB"/>
    <w:rsid w:val="007F086D"/>
    <w:rsid w:val="007F0EAF"/>
    <w:rsid w:val="007F167D"/>
    <w:rsid w:val="007F1F97"/>
    <w:rsid w:val="007F2621"/>
    <w:rsid w:val="007F2BB0"/>
    <w:rsid w:val="007F32C6"/>
    <w:rsid w:val="007F3782"/>
    <w:rsid w:val="007F457E"/>
    <w:rsid w:val="007F475D"/>
    <w:rsid w:val="007F5358"/>
    <w:rsid w:val="007F53F1"/>
    <w:rsid w:val="007F665E"/>
    <w:rsid w:val="007F6F9B"/>
    <w:rsid w:val="007F6FD9"/>
    <w:rsid w:val="007F799A"/>
    <w:rsid w:val="008002E9"/>
    <w:rsid w:val="00801573"/>
    <w:rsid w:val="0080180B"/>
    <w:rsid w:val="008022A2"/>
    <w:rsid w:val="00802DFB"/>
    <w:rsid w:val="008037A3"/>
    <w:rsid w:val="008038B8"/>
    <w:rsid w:val="00804114"/>
    <w:rsid w:val="00805246"/>
    <w:rsid w:val="00805C22"/>
    <w:rsid w:val="00805E25"/>
    <w:rsid w:val="00807369"/>
    <w:rsid w:val="00810F56"/>
    <w:rsid w:val="00811215"/>
    <w:rsid w:val="00811508"/>
    <w:rsid w:val="008126AD"/>
    <w:rsid w:val="00812E21"/>
    <w:rsid w:val="008138F0"/>
    <w:rsid w:val="008140DF"/>
    <w:rsid w:val="00814575"/>
    <w:rsid w:val="0081565F"/>
    <w:rsid w:val="00815B8B"/>
    <w:rsid w:val="00815C9A"/>
    <w:rsid w:val="00816666"/>
    <w:rsid w:val="008169F4"/>
    <w:rsid w:val="00816BA5"/>
    <w:rsid w:val="00816DA9"/>
    <w:rsid w:val="008174FD"/>
    <w:rsid w:val="00817807"/>
    <w:rsid w:val="00817D18"/>
    <w:rsid w:val="00817FEA"/>
    <w:rsid w:val="0082004F"/>
    <w:rsid w:val="00820B19"/>
    <w:rsid w:val="008216F3"/>
    <w:rsid w:val="00823317"/>
    <w:rsid w:val="0082374F"/>
    <w:rsid w:val="008238B6"/>
    <w:rsid w:val="00824003"/>
    <w:rsid w:val="008241C0"/>
    <w:rsid w:val="00824328"/>
    <w:rsid w:val="00824354"/>
    <w:rsid w:val="008247B0"/>
    <w:rsid w:val="00824907"/>
    <w:rsid w:val="00824C1C"/>
    <w:rsid w:val="00825580"/>
    <w:rsid w:val="00825C18"/>
    <w:rsid w:val="0082611B"/>
    <w:rsid w:val="00826689"/>
    <w:rsid w:val="008272DB"/>
    <w:rsid w:val="008274E6"/>
    <w:rsid w:val="008275A7"/>
    <w:rsid w:val="00827EF0"/>
    <w:rsid w:val="008308FE"/>
    <w:rsid w:val="00830C1C"/>
    <w:rsid w:val="00830CBF"/>
    <w:rsid w:val="00831159"/>
    <w:rsid w:val="008314F1"/>
    <w:rsid w:val="00832961"/>
    <w:rsid w:val="00832A41"/>
    <w:rsid w:val="008335BF"/>
    <w:rsid w:val="00833844"/>
    <w:rsid w:val="00834318"/>
    <w:rsid w:val="008346BF"/>
    <w:rsid w:val="008348F0"/>
    <w:rsid w:val="00834B58"/>
    <w:rsid w:val="00834C5B"/>
    <w:rsid w:val="00835478"/>
    <w:rsid w:val="00835AEE"/>
    <w:rsid w:val="00835B88"/>
    <w:rsid w:val="008364BC"/>
    <w:rsid w:val="00836753"/>
    <w:rsid w:val="008377F6"/>
    <w:rsid w:val="00840042"/>
    <w:rsid w:val="00840638"/>
    <w:rsid w:val="00841486"/>
    <w:rsid w:val="008427B9"/>
    <w:rsid w:val="00842B3E"/>
    <w:rsid w:val="00842E86"/>
    <w:rsid w:val="0084379E"/>
    <w:rsid w:val="00844ED3"/>
    <w:rsid w:val="00845E00"/>
    <w:rsid w:val="00846614"/>
    <w:rsid w:val="008467FE"/>
    <w:rsid w:val="008472AC"/>
    <w:rsid w:val="00847C37"/>
    <w:rsid w:val="00850143"/>
    <w:rsid w:val="00850A10"/>
    <w:rsid w:val="00850BD4"/>
    <w:rsid w:val="008511C2"/>
    <w:rsid w:val="008528F6"/>
    <w:rsid w:val="0085362A"/>
    <w:rsid w:val="0085482D"/>
    <w:rsid w:val="008549B1"/>
    <w:rsid w:val="00855108"/>
    <w:rsid w:val="0085675F"/>
    <w:rsid w:val="00860973"/>
    <w:rsid w:val="0086247A"/>
    <w:rsid w:val="0086304F"/>
    <w:rsid w:val="008631DA"/>
    <w:rsid w:val="00863334"/>
    <w:rsid w:val="00863792"/>
    <w:rsid w:val="00863A3C"/>
    <w:rsid w:val="0086419E"/>
    <w:rsid w:val="00864A43"/>
    <w:rsid w:val="00866817"/>
    <w:rsid w:val="008672A1"/>
    <w:rsid w:val="008677CC"/>
    <w:rsid w:val="008701BE"/>
    <w:rsid w:val="0087021E"/>
    <w:rsid w:val="0087332B"/>
    <w:rsid w:val="00874102"/>
    <w:rsid w:val="00875F5E"/>
    <w:rsid w:val="00876093"/>
    <w:rsid w:val="0087627D"/>
    <w:rsid w:val="0087698F"/>
    <w:rsid w:val="00877512"/>
    <w:rsid w:val="00877EF8"/>
    <w:rsid w:val="00877FBE"/>
    <w:rsid w:val="00880A6F"/>
    <w:rsid w:val="00880B50"/>
    <w:rsid w:val="008811CC"/>
    <w:rsid w:val="008817B3"/>
    <w:rsid w:val="00882896"/>
    <w:rsid w:val="00882B68"/>
    <w:rsid w:val="00882CB4"/>
    <w:rsid w:val="008836F1"/>
    <w:rsid w:val="008839A2"/>
    <w:rsid w:val="0088469D"/>
    <w:rsid w:val="008855C2"/>
    <w:rsid w:val="00885D9E"/>
    <w:rsid w:val="00886572"/>
    <w:rsid w:val="00886C2F"/>
    <w:rsid w:val="008877D4"/>
    <w:rsid w:val="00887C83"/>
    <w:rsid w:val="00890434"/>
    <w:rsid w:val="008908AD"/>
    <w:rsid w:val="008911B3"/>
    <w:rsid w:val="00891D74"/>
    <w:rsid w:val="00891EB8"/>
    <w:rsid w:val="0089214F"/>
    <w:rsid w:val="00892171"/>
    <w:rsid w:val="0089219E"/>
    <w:rsid w:val="0089224D"/>
    <w:rsid w:val="008931D6"/>
    <w:rsid w:val="0089358E"/>
    <w:rsid w:val="00893908"/>
    <w:rsid w:val="00893DAD"/>
    <w:rsid w:val="00894D30"/>
    <w:rsid w:val="008957D6"/>
    <w:rsid w:val="0089589D"/>
    <w:rsid w:val="008977FB"/>
    <w:rsid w:val="00897986"/>
    <w:rsid w:val="008A0263"/>
    <w:rsid w:val="008A0FCA"/>
    <w:rsid w:val="008A0FF6"/>
    <w:rsid w:val="008A15F0"/>
    <w:rsid w:val="008A1835"/>
    <w:rsid w:val="008A1887"/>
    <w:rsid w:val="008A1ACB"/>
    <w:rsid w:val="008A1B2C"/>
    <w:rsid w:val="008A26D8"/>
    <w:rsid w:val="008A2916"/>
    <w:rsid w:val="008A2B16"/>
    <w:rsid w:val="008A33B5"/>
    <w:rsid w:val="008A474B"/>
    <w:rsid w:val="008A52EB"/>
    <w:rsid w:val="008A5C40"/>
    <w:rsid w:val="008A6B4F"/>
    <w:rsid w:val="008A6DF6"/>
    <w:rsid w:val="008A786A"/>
    <w:rsid w:val="008A7ECC"/>
    <w:rsid w:val="008A7EDF"/>
    <w:rsid w:val="008B00C2"/>
    <w:rsid w:val="008B0775"/>
    <w:rsid w:val="008B08F9"/>
    <w:rsid w:val="008B15A6"/>
    <w:rsid w:val="008B22E3"/>
    <w:rsid w:val="008B29EF"/>
    <w:rsid w:val="008B2B28"/>
    <w:rsid w:val="008B2E12"/>
    <w:rsid w:val="008B2E20"/>
    <w:rsid w:val="008B3C2D"/>
    <w:rsid w:val="008B4488"/>
    <w:rsid w:val="008B49EC"/>
    <w:rsid w:val="008B4CD0"/>
    <w:rsid w:val="008B50AD"/>
    <w:rsid w:val="008B5136"/>
    <w:rsid w:val="008B63EC"/>
    <w:rsid w:val="008B6B31"/>
    <w:rsid w:val="008B6C6F"/>
    <w:rsid w:val="008B7416"/>
    <w:rsid w:val="008B781C"/>
    <w:rsid w:val="008B79A8"/>
    <w:rsid w:val="008B7B47"/>
    <w:rsid w:val="008C000A"/>
    <w:rsid w:val="008C005E"/>
    <w:rsid w:val="008C0248"/>
    <w:rsid w:val="008C03E0"/>
    <w:rsid w:val="008C08B2"/>
    <w:rsid w:val="008C090B"/>
    <w:rsid w:val="008C0912"/>
    <w:rsid w:val="008C1984"/>
    <w:rsid w:val="008C239A"/>
    <w:rsid w:val="008C2CB2"/>
    <w:rsid w:val="008C2E93"/>
    <w:rsid w:val="008C35FD"/>
    <w:rsid w:val="008C38E0"/>
    <w:rsid w:val="008C436E"/>
    <w:rsid w:val="008C43B0"/>
    <w:rsid w:val="008C4551"/>
    <w:rsid w:val="008C4B00"/>
    <w:rsid w:val="008C4BD2"/>
    <w:rsid w:val="008C55AA"/>
    <w:rsid w:val="008C5B12"/>
    <w:rsid w:val="008C6324"/>
    <w:rsid w:val="008C69DB"/>
    <w:rsid w:val="008C6DBF"/>
    <w:rsid w:val="008C74AA"/>
    <w:rsid w:val="008C7848"/>
    <w:rsid w:val="008D0A8D"/>
    <w:rsid w:val="008D0CD1"/>
    <w:rsid w:val="008D0FE3"/>
    <w:rsid w:val="008D189D"/>
    <w:rsid w:val="008D2159"/>
    <w:rsid w:val="008D3254"/>
    <w:rsid w:val="008D3329"/>
    <w:rsid w:val="008D33FD"/>
    <w:rsid w:val="008D388B"/>
    <w:rsid w:val="008D38F9"/>
    <w:rsid w:val="008D41E9"/>
    <w:rsid w:val="008D4479"/>
    <w:rsid w:val="008D4EBA"/>
    <w:rsid w:val="008D597B"/>
    <w:rsid w:val="008D5D00"/>
    <w:rsid w:val="008D67BF"/>
    <w:rsid w:val="008D69C6"/>
    <w:rsid w:val="008E075C"/>
    <w:rsid w:val="008E136B"/>
    <w:rsid w:val="008E1379"/>
    <w:rsid w:val="008E1BBD"/>
    <w:rsid w:val="008E1D62"/>
    <w:rsid w:val="008E20EF"/>
    <w:rsid w:val="008E2ACA"/>
    <w:rsid w:val="008E2FC6"/>
    <w:rsid w:val="008E3443"/>
    <w:rsid w:val="008E37D4"/>
    <w:rsid w:val="008E3984"/>
    <w:rsid w:val="008E4587"/>
    <w:rsid w:val="008E47BA"/>
    <w:rsid w:val="008E47CA"/>
    <w:rsid w:val="008E523E"/>
    <w:rsid w:val="008E5D5F"/>
    <w:rsid w:val="008E5FCC"/>
    <w:rsid w:val="008E6522"/>
    <w:rsid w:val="008E6D22"/>
    <w:rsid w:val="008E703C"/>
    <w:rsid w:val="008E737A"/>
    <w:rsid w:val="008E7D82"/>
    <w:rsid w:val="008E7F6E"/>
    <w:rsid w:val="008F04F0"/>
    <w:rsid w:val="008F050E"/>
    <w:rsid w:val="008F0906"/>
    <w:rsid w:val="008F0A11"/>
    <w:rsid w:val="008F0B9E"/>
    <w:rsid w:val="008F132C"/>
    <w:rsid w:val="008F1433"/>
    <w:rsid w:val="008F1D9A"/>
    <w:rsid w:val="008F27ED"/>
    <w:rsid w:val="008F2FE5"/>
    <w:rsid w:val="008F360A"/>
    <w:rsid w:val="008F375C"/>
    <w:rsid w:val="008F4BB3"/>
    <w:rsid w:val="008F55AB"/>
    <w:rsid w:val="008F5BAA"/>
    <w:rsid w:val="008F692D"/>
    <w:rsid w:val="008F6B49"/>
    <w:rsid w:val="008F6C0B"/>
    <w:rsid w:val="0090015F"/>
    <w:rsid w:val="00900E1C"/>
    <w:rsid w:val="00900E9D"/>
    <w:rsid w:val="009010A3"/>
    <w:rsid w:val="00901D40"/>
    <w:rsid w:val="00902810"/>
    <w:rsid w:val="0090284D"/>
    <w:rsid w:val="0090317F"/>
    <w:rsid w:val="0090364D"/>
    <w:rsid w:val="009038B3"/>
    <w:rsid w:val="009040D9"/>
    <w:rsid w:val="009050A8"/>
    <w:rsid w:val="00905585"/>
    <w:rsid w:val="00905A04"/>
    <w:rsid w:val="00905D16"/>
    <w:rsid w:val="00905F5F"/>
    <w:rsid w:val="0090634C"/>
    <w:rsid w:val="00906C58"/>
    <w:rsid w:val="009070F6"/>
    <w:rsid w:val="0090752B"/>
    <w:rsid w:val="00907CE2"/>
    <w:rsid w:val="00907EB5"/>
    <w:rsid w:val="00910C74"/>
    <w:rsid w:val="0091130C"/>
    <w:rsid w:val="009129F8"/>
    <w:rsid w:val="009151C8"/>
    <w:rsid w:val="00915C2F"/>
    <w:rsid w:val="00915DFF"/>
    <w:rsid w:val="00916913"/>
    <w:rsid w:val="00916A9D"/>
    <w:rsid w:val="00916C1C"/>
    <w:rsid w:val="009171CF"/>
    <w:rsid w:val="009173DE"/>
    <w:rsid w:val="009176EB"/>
    <w:rsid w:val="00917A2E"/>
    <w:rsid w:val="00917B2F"/>
    <w:rsid w:val="00917EF0"/>
    <w:rsid w:val="00920E37"/>
    <w:rsid w:val="00921822"/>
    <w:rsid w:val="00921D59"/>
    <w:rsid w:val="0092208E"/>
    <w:rsid w:val="00923ADD"/>
    <w:rsid w:val="00923DD1"/>
    <w:rsid w:val="00923FFD"/>
    <w:rsid w:val="00924797"/>
    <w:rsid w:val="00925C30"/>
    <w:rsid w:val="009260EB"/>
    <w:rsid w:val="0092630C"/>
    <w:rsid w:val="009269EB"/>
    <w:rsid w:val="00926C4A"/>
    <w:rsid w:val="00927A70"/>
    <w:rsid w:val="00930C79"/>
    <w:rsid w:val="00930E6B"/>
    <w:rsid w:val="00931049"/>
    <w:rsid w:val="00931C82"/>
    <w:rsid w:val="00931DB5"/>
    <w:rsid w:val="00932EFF"/>
    <w:rsid w:val="0093393B"/>
    <w:rsid w:val="00933D7A"/>
    <w:rsid w:val="00934094"/>
    <w:rsid w:val="00934429"/>
    <w:rsid w:val="00935331"/>
    <w:rsid w:val="009357F5"/>
    <w:rsid w:val="00936A26"/>
    <w:rsid w:val="00936C68"/>
    <w:rsid w:val="00937091"/>
    <w:rsid w:val="0093756C"/>
    <w:rsid w:val="00937FF5"/>
    <w:rsid w:val="00940574"/>
    <w:rsid w:val="00940F45"/>
    <w:rsid w:val="0094126E"/>
    <w:rsid w:val="009415C6"/>
    <w:rsid w:val="009420E9"/>
    <w:rsid w:val="009425FE"/>
    <w:rsid w:val="009429D0"/>
    <w:rsid w:val="009434C8"/>
    <w:rsid w:val="0094484D"/>
    <w:rsid w:val="0094566C"/>
    <w:rsid w:val="009456B6"/>
    <w:rsid w:val="00945EEA"/>
    <w:rsid w:val="00946B60"/>
    <w:rsid w:val="00946D8C"/>
    <w:rsid w:val="00947E38"/>
    <w:rsid w:val="00947F00"/>
    <w:rsid w:val="009510ED"/>
    <w:rsid w:val="0095174E"/>
    <w:rsid w:val="00951E3C"/>
    <w:rsid w:val="00952A86"/>
    <w:rsid w:val="009535AD"/>
    <w:rsid w:val="00954374"/>
    <w:rsid w:val="009543BA"/>
    <w:rsid w:val="0095490C"/>
    <w:rsid w:val="00954EFF"/>
    <w:rsid w:val="00955095"/>
    <w:rsid w:val="00955123"/>
    <w:rsid w:val="00955516"/>
    <w:rsid w:val="009559CB"/>
    <w:rsid w:val="00957AB4"/>
    <w:rsid w:val="00957B1A"/>
    <w:rsid w:val="00960492"/>
    <w:rsid w:val="0096094C"/>
    <w:rsid w:val="00960BFA"/>
    <w:rsid w:val="00961D29"/>
    <w:rsid w:val="00961F87"/>
    <w:rsid w:val="0096277A"/>
    <w:rsid w:val="00962C19"/>
    <w:rsid w:val="00963165"/>
    <w:rsid w:val="009636BF"/>
    <w:rsid w:val="00963C9D"/>
    <w:rsid w:val="00963EFA"/>
    <w:rsid w:val="00964284"/>
    <w:rsid w:val="0096499E"/>
    <w:rsid w:val="00964C3B"/>
    <w:rsid w:val="009650F2"/>
    <w:rsid w:val="00965162"/>
    <w:rsid w:val="00965699"/>
    <w:rsid w:val="00965896"/>
    <w:rsid w:val="00966276"/>
    <w:rsid w:val="00967821"/>
    <w:rsid w:val="00967C1B"/>
    <w:rsid w:val="00967DFD"/>
    <w:rsid w:val="009708B8"/>
    <w:rsid w:val="009718A9"/>
    <w:rsid w:val="009745EF"/>
    <w:rsid w:val="009752B6"/>
    <w:rsid w:val="009756F6"/>
    <w:rsid w:val="00975832"/>
    <w:rsid w:val="00977449"/>
    <w:rsid w:val="0098044E"/>
    <w:rsid w:val="009807F5"/>
    <w:rsid w:val="00980B27"/>
    <w:rsid w:val="00982802"/>
    <w:rsid w:val="009829F1"/>
    <w:rsid w:val="00983C9C"/>
    <w:rsid w:val="00983D8E"/>
    <w:rsid w:val="00984250"/>
    <w:rsid w:val="00984D44"/>
    <w:rsid w:val="00985114"/>
    <w:rsid w:val="00985296"/>
    <w:rsid w:val="00985785"/>
    <w:rsid w:val="00986655"/>
    <w:rsid w:val="00986680"/>
    <w:rsid w:val="00986EC7"/>
    <w:rsid w:val="0098733A"/>
    <w:rsid w:val="0098757B"/>
    <w:rsid w:val="009877AA"/>
    <w:rsid w:val="00990931"/>
    <w:rsid w:val="00990C74"/>
    <w:rsid w:val="00991C30"/>
    <w:rsid w:val="00992027"/>
    <w:rsid w:val="009920D0"/>
    <w:rsid w:val="00992252"/>
    <w:rsid w:val="0099316B"/>
    <w:rsid w:val="00994B1E"/>
    <w:rsid w:val="0099560F"/>
    <w:rsid w:val="0099663F"/>
    <w:rsid w:val="00996F7A"/>
    <w:rsid w:val="00997544"/>
    <w:rsid w:val="009A001A"/>
    <w:rsid w:val="009A02A3"/>
    <w:rsid w:val="009A06A8"/>
    <w:rsid w:val="009A13D6"/>
    <w:rsid w:val="009A251A"/>
    <w:rsid w:val="009A2868"/>
    <w:rsid w:val="009A2DC8"/>
    <w:rsid w:val="009A2DCB"/>
    <w:rsid w:val="009A38E7"/>
    <w:rsid w:val="009A4F16"/>
    <w:rsid w:val="009A5322"/>
    <w:rsid w:val="009A6019"/>
    <w:rsid w:val="009A6321"/>
    <w:rsid w:val="009A662D"/>
    <w:rsid w:val="009A6795"/>
    <w:rsid w:val="009A75F0"/>
    <w:rsid w:val="009A7D4D"/>
    <w:rsid w:val="009B0C02"/>
    <w:rsid w:val="009B0E4D"/>
    <w:rsid w:val="009B0E57"/>
    <w:rsid w:val="009B15AC"/>
    <w:rsid w:val="009B1829"/>
    <w:rsid w:val="009B1875"/>
    <w:rsid w:val="009B26A0"/>
    <w:rsid w:val="009B3367"/>
    <w:rsid w:val="009B34C0"/>
    <w:rsid w:val="009B48C9"/>
    <w:rsid w:val="009B53E8"/>
    <w:rsid w:val="009B56BF"/>
    <w:rsid w:val="009B6110"/>
    <w:rsid w:val="009B69C0"/>
    <w:rsid w:val="009B7FA3"/>
    <w:rsid w:val="009C0849"/>
    <w:rsid w:val="009C0D43"/>
    <w:rsid w:val="009C0DFB"/>
    <w:rsid w:val="009C1AB1"/>
    <w:rsid w:val="009C1FF2"/>
    <w:rsid w:val="009C2735"/>
    <w:rsid w:val="009C2CEC"/>
    <w:rsid w:val="009C2E64"/>
    <w:rsid w:val="009C2EE8"/>
    <w:rsid w:val="009C3038"/>
    <w:rsid w:val="009C3829"/>
    <w:rsid w:val="009C39B1"/>
    <w:rsid w:val="009C3AA9"/>
    <w:rsid w:val="009C47B5"/>
    <w:rsid w:val="009C4ADA"/>
    <w:rsid w:val="009C656B"/>
    <w:rsid w:val="009C6680"/>
    <w:rsid w:val="009C6738"/>
    <w:rsid w:val="009C6CB3"/>
    <w:rsid w:val="009D0048"/>
    <w:rsid w:val="009D1C32"/>
    <w:rsid w:val="009D2096"/>
    <w:rsid w:val="009D2974"/>
    <w:rsid w:val="009D2ECD"/>
    <w:rsid w:val="009D2ED8"/>
    <w:rsid w:val="009D3426"/>
    <w:rsid w:val="009D4337"/>
    <w:rsid w:val="009D453A"/>
    <w:rsid w:val="009D476E"/>
    <w:rsid w:val="009D56C9"/>
    <w:rsid w:val="009D5D7E"/>
    <w:rsid w:val="009D697C"/>
    <w:rsid w:val="009D7842"/>
    <w:rsid w:val="009D78B4"/>
    <w:rsid w:val="009D7ABD"/>
    <w:rsid w:val="009D7F29"/>
    <w:rsid w:val="009E06E0"/>
    <w:rsid w:val="009E1D5E"/>
    <w:rsid w:val="009E431C"/>
    <w:rsid w:val="009E53D6"/>
    <w:rsid w:val="009E6069"/>
    <w:rsid w:val="009E61AC"/>
    <w:rsid w:val="009E6920"/>
    <w:rsid w:val="009E698A"/>
    <w:rsid w:val="009E7671"/>
    <w:rsid w:val="009E7676"/>
    <w:rsid w:val="009F002A"/>
    <w:rsid w:val="009F1C80"/>
    <w:rsid w:val="009F1FA8"/>
    <w:rsid w:val="009F2D27"/>
    <w:rsid w:val="009F32C9"/>
    <w:rsid w:val="009F343B"/>
    <w:rsid w:val="009F389A"/>
    <w:rsid w:val="009F3EDB"/>
    <w:rsid w:val="009F44D7"/>
    <w:rsid w:val="009F4711"/>
    <w:rsid w:val="009F49B7"/>
    <w:rsid w:val="009F4A88"/>
    <w:rsid w:val="009F4E15"/>
    <w:rsid w:val="009F50B9"/>
    <w:rsid w:val="009F56FE"/>
    <w:rsid w:val="009F5D26"/>
    <w:rsid w:val="009F6182"/>
    <w:rsid w:val="009F6B73"/>
    <w:rsid w:val="009F6F26"/>
    <w:rsid w:val="009F7827"/>
    <w:rsid w:val="009F7909"/>
    <w:rsid w:val="009F7BBC"/>
    <w:rsid w:val="00A00B0D"/>
    <w:rsid w:val="00A01B45"/>
    <w:rsid w:val="00A0258D"/>
    <w:rsid w:val="00A02842"/>
    <w:rsid w:val="00A03364"/>
    <w:rsid w:val="00A033BF"/>
    <w:rsid w:val="00A036B0"/>
    <w:rsid w:val="00A04382"/>
    <w:rsid w:val="00A04766"/>
    <w:rsid w:val="00A048CF"/>
    <w:rsid w:val="00A0503D"/>
    <w:rsid w:val="00A0525E"/>
    <w:rsid w:val="00A07063"/>
    <w:rsid w:val="00A074FA"/>
    <w:rsid w:val="00A076FF"/>
    <w:rsid w:val="00A07DAE"/>
    <w:rsid w:val="00A100B8"/>
    <w:rsid w:val="00A108BB"/>
    <w:rsid w:val="00A112C6"/>
    <w:rsid w:val="00A11836"/>
    <w:rsid w:val="00A11AA7"/>
    <w:rsid w:val="00A11B6C"/>
    <w:rsid w:val="00A1231A"/>
    <w:rsid w:val="00A13234"/>
    <w:rsid w:val="00A13E58"/>
    <w:rsid w:val="00A143D2"/>
    <w:rsid w:val="00A14596"/>
    <w:rsid w:val="00A14AF1"/>
    <w:rsid w:val="00A15E62"/>
    <w:rsid w:val="00A16AD0"/>
    <w:rsid w:val="00A17413"/>
    <w:rsid w:val="00A17BA8"/>
    <w:rsid w:val="00A17F49"/>
    <w:rsid w:val="00A205A8"/>
    <w:rsid w:val="00A20646"/>
    <w:rsid w:val="00A21620"/>
    <w:rsid w:val="00A219D8"/>
    <w:rsid w:val="00A21D36"/>
    <w:rsid w:val="00A22616"/>
    <w:rsid w:val="00A24053"/>
    <w:rsid w:val="00A24676"/>
    <w:rsid w:val="00A246D6"/>
    <w:rsid w:val="00A247A5"/>
    <w:rsid w:val="00A2496E"/>
    <w:rsid w:val="00A24A89"/>
    <w:rsid w:val="00A2571F"/>
    <w:rsid w:val="00A25ECD"/>
    <w:rsid w:val="00A25F99"/>
    <w:rsid w:val="00A26FEB"/>
    <w:rsid w:val="00A27030"/>
    <w:rsid w:val="00A27394"/>
    <w:rsid w:val="00A279E3"/>
    <w:rsid w:val="00A30286"/>
    <w:rsid w:val="00A30440"/>
    <w:rsid w:val="00A30A79"/>
    <w:rsid w:val="00A326B7"/>
    <w:rsid w:val="00A331B2"/>
    <w:rsid w:val="00A335BF"/>
    <w:rsid w:val="00A33C12"/>
    <w:rsid w:val="00A33CC3"/>
    <w:rsid w:val="00A3499F"/>
    <w:rsid w:val="00A34A2E"/>
    <w:rsid w:val="00A3509E"/>
    <w:rsid w:val="00A3539D"/>
    <w:rsid w:val="00A35674"/>
    <w:rsid w:val="00A358B8"/>
    <w:rsid w:val="00A408EF"/>
    <w:rsid w:val="00A41263"/>
    <w:rsid w:val="00A42225"/>
    <w:rsid w:val="00A4230D"/>
    <w:rsid w:val="00A427E0"/>
    <w:rsid w:val="00A4335F"/>
    <w:rsid w:val="00A43F8F"/>
    <w:rsid w:val="00A443D7"/>
    <w:rsid w:val="00A4459E"/>
    <w:rsid w:val="00A46CBC"/>
    <w:rsid w:val="00A46ED6"/>
    <w:rsid w:val="00A47259"/>
    <w:rsid w:val="00A47CB1"/>
    <w:rsid w:val="00A506C1"/>
    <w:rsid w:val="00A50CDC"/>
    <w:rsid w:val="00A50D81"/>
    <w:rsid w:val="00A50DD7"/>
    <w:rsid w:val="00A51177"/>
    <w:rsid w:val="00A51EFC"/>
    <w:rsid w:val="00A52565"/>
    <w:rsid w:val="00A53612"/>
    <w:rsid w:val="00A53B1D"/>
    <w:rsid w:val="00A53C9E"/>
    <w:rsid w:val="00A5523D"/>
    <w:rsid w:val="00A552B0"/>
    <w:rsid w:val="00A55706"/>
    <w:rsid w:val="00A563C0"/>
    <w:rsid w:val="00A56DC2"/>
    <w:rsid w:val="00A56FDE"/>
    <w:rsid w:val="00A5758E"/>
    <w:rsid w:val="00A60506"/>
    <w:rsid w:val="00A60E4A"/>
    <w:rsid w:val="00A613E4"/>
    <w:rsid w:val="00A618D3"/>
    <w:rsid w:val="00A61E59"/>
    <w:rsid w:val="00A62031"/>
    <w:rsid w:val="00A620F8"/>
    <w:rsid w:val="00A629F6"/>
    <w:rsid w:val="00A62BCA"/>
    <w:rsid w:val="00A62E7F"/>
    <w:rsid w:val="00A63852"/>
    <w:rsid w:val="00A63959"/>
    <w:rsid w:val="00A63F62"/>
    <w:rsid w:val="00A64389"/>
    <w:rsid w:val="00A649F1"/>
    <w:rsid w:val="00A64D30"/>
    <w:rsid w:val="00A671B5"/>
    <w:rsid w:val="00A67435"/>
    <w:rsid w:val="00A676AB"/>
    <w:rsid w:val="00A67F26"/>
    <w:rsid w:val="00A710B0"/>
    <w:rsid w:val="00A716BD"/>
    <w:rsid w:val="00A71F63"/>
    <w:rsid w:val="00A73945"/>
    <w:rsid w:val="00A73A06"/>
    <w:rsid w:val="00A73A33"/>
    <w:rsid w:val="00A743B5"/>
    <w:rsid w:val="00A7485B"/>
    <w:rsid w:val="00A7518C"/>
    <w:rsid w:val="00A75553"/>
    <w:rsid w:val="00A756ED"/>
    <w:rsid w:val="00A7613A"/>
    <w:rsid w:val="00A762AA"/>
    <w:rsid w:val="00A7675F"/>
    <w:rsid w:val="00A77246"/>
    <w:rsid w:val="00A776EA"/>
    <w:rsid w:val="00A81072"/>
    <w:rsid w:val="00A813C5"/>
    <w:rsid w:val="00A8140E"/>
    <w:rsid w:val="00A81533"/>
    <w:rsid w:val="00A81B65"/>
    <w:rsid w:val="00A825C3"/>
    <w:rsid w:val="00A8276D"/>
    <w:rsid w:val="00A82982"/>
    <w:rsid w:val="00A832B6"/>
    <w:rsid w:val="00A83AA5"/>
    <w:rsid w:val="00A83BF6"/>
    <w:rsid w:val="00A8443E"/>
    <w:rsid w:val="00A84BDD"/>
    <w:rsid w:val="00A86042"/>
    <w:rsid w:val="00A8637B"/>
    <w:rsid w:val="00A867A9"/>
    <w:rsid w:val="00A86B73"/>
    <w:rsid w:val="00A87198"/>
    <w:rsid w:val="00A87CDE"/>
    <w:rsid w:val="00A87E6C"/>
    <w:rsid w:val="00A90F92"/>
    <w:rsid w:val="00A915B4"/>
    <w:rsid w:val="00A91AE0"/>
    <w:rsid w:val="00A91B89"/>
    <w:rsid w:val="00A92069"/>
    <w:rsid w:val="00A92BC9"/>
    <w:rsid w:val="00A93632"/>
    <w:rsid w:val="00A9370E"/>
    <w:rsid w:val="00A93840"/>
    <w:rsid w:val="00A93AC4"/>
    <w:rsid w:val="00A94B7A"/>
    <w:rsid w:val="00A95633"/>
    <w:rsid w:val="00A956A4"/>
    <w:rsid w:val="00A967F1"/>
    <w:rsid w:val="00AA041B"/>
    <w:rsid w:val="00AA0888"/>
    <w:rsid w:val="00AA0B10"/>
    <w:rsid w:val="00AA102A"/>
    <w:rsid w:val="00AA11F2"/>
    <w:rsid w:val="00AA122C"/>
    <w:rsid w:val="00AA1451"/>
    <w:rsid w:val="00AA1AA0"/>
    <w:rsid w:val="00AA1AEB"/>
    <w:rsid w:val="00AA1E67"/>
    <w:rsid w:val="00AA26C1"/>
    <w:rsid w:val="00AA2840"/>
    <w:rsid w:val="00AA33BB"/>
    <w:rsid w:val="00AA4228"/>
    <w:rsid w:val="00AA449D"/>
    <w:rsid w:val="00AA459C"/>
    <w:rsid w:val="00AA5800"/>
    <w:rsid w:val="00AA6514"/>
    <w:rsid w:val="00AA6F46"/>
    <w:rsid w:val="00AA7545"/>
    <w:rsid w:val="00AA77AD"/>
    <w:rsid w:val="00AA7E26"/>
    <w:rsid w:val="00AA7E29"/>
    <w:rsid w:val="00AB02FF"/>
    <w:rsid w:val="00AB037A"/>
    <w:rsid w:val="00AB0451"/>
    <w:rsid w:val="00AB0F92"/>
    <w:rsid w:val="00AB1297"/>
    <w:rsid w:val="00AB1507"/>
    <w:rsid w:val="00AB175E"/>
    <w:rsid w:val="00AB2335"/>
    <w:rsid w:val="00AB254A"/>
    <w:rsid w:val="00AB26D2"/>
    <w:rsid w:val="00AB2764"/>
    <w:rsid w:val="00AB3029"/>
    <w:rsid w:val="00AB321A"/>
    <w:rsid w:val="00AB3812"/>
    <w:rsid w:val="00AB3A75"/>
    <w:rsid w:val="00AB5148"/>
    <w:rsid w:val="00AB5EC6"/>
    <w:rsid w:val="00AB5F61"/>
    <w:rsid w:val="00AB6B27"/>
    <w:rsid w:val="00AB6C04"/>
    <w:rsid w:val="00AB6E66"/>
    <w:rsid w:val="00AB7D10"/>
    <w:rsid w:val="00AC03FA"/>
    <w:rsid w:val="00AC105D"/>
    <w:rsid w:val="00AC12E3"/>
    <w:rsid w:val="00AC1502"/>
    <w:rsid w:val="00AC2490"/>
    <w:rsid w:val="00AC2611"/>
    <w:rsid w:val="00AC2967"/>
    <w:rsid w:val="00AC2A77"/>
    <w:rsid w:val="00AC44F5"/>
    <w:rsid w:val="00AC61CA"/>
    <w:rsid w:val="00AC621F"/>
    <w:rsid w:val="00AC68ED"/>
    <w:rsid w:val="00AC6E92"/>
    <w:rsid w:val="00AC7F7F"/>
    <w:rsid w:val="00AD00B6"/>
    <w:rsid w:val="00AD0155"/>
    <w:rsid w:val="00AD0304"/>
    <w:rsid w:val="00AD0835"/>
    <w:rsid w:val="00AD0CFF"/>
    <w:rsid w:val="00AD17A6"/>
    <w:rsid w:val="00AD1935"/>
    <w:rsid w:val="00AD1DE1"/>
    <w:rsid w:val="00AD2358"/>
    <w:rsid w:val="00AD2583"/>
    <w:rsid w:val="00AD2B44"/>
    <w:rsid w:val="00AD2D27"/>
    <w:rsid w:val="00AD4C76"/>
    <w:rsid w:val="00AD50CA"/>
    <w:rsid w:val="00AD5383"/>
    <w:rsid w:val="00AD5B4A"/>
    <w:rsid w:val="00AD64FC"/>
    <w:rsid w:val="00AD6DF7"/>
    <w:rsid w:val="00AD7357"/>
    <w:rsid w:val="00AD7782"/>
    <w:rsid w:val="00AE0EEB"/>
    <w:rsid w:val="00AE1224"/>
    <w:rsid w:val="00AE13FB"/>
    <w:rsid w:val="00AE16FB"/>
    <w:rsid w:val="00AE1B40"/>
    <w:rsid w:val="00AE1F3D"/>
    <w:rsid w:val="00AE1F77"/>
    <w:rsid w:val="00AE25BA"/>
    <w:rsid w:val="00AE25C7"/>
    <w:rsid w:val="00AE2C8B"/>
    <w:rsid w:val="00AE3050"/>
    <w:rsid w:val="00AE433C"/>
    <w:rsid w:val="00AE439B"/>
    <w:rsid w:val="00AE586B"/>
    <w:rsid w:val="00AE6EE5"/>
    <w:rsid w:val="00AE6F01"/>
    <w:rsid w:val="00AE7542"/>
    <w:rsid w:val="00AE7BAE"/>
    <w:rsid w:val="00AF0992"/>
    <w:rsid w:val="00AF175A"/>
    <w:rsid w:val="00AF1A2A"/>
    <w:rsid w:val="00AF1B9B"/>
    <w:rsid w:val="00AF1D8D"/>
    <w:rsid w:val="00AF1E68"/>
    <w:rsid w:val="00AF2271"/>
    <w:rsid w:val="00AF281F"/>
    <w:rsid w:val="00AF2DF2"/>
    <w:rsid w:val="00AF311A"/>
    <w:rsid w:val="00AF33F4"/>
    <w:rsid w:val="00AF454A"/>
    <w:rsid w:val="00AF4B6A"/>
    <w:rsid w:val="00AF4F91"/>
    <w:rsid w:val="00AF59DD"/>
    <w:rsid w:val="00AF642A"/>
    <w:rsid w:val="00AF6BCB"/>
    <w:rsid w:val="00B0006C"/>
    <w:rsid w:val="00B0069F"/>
    <w:rsid w:val="00B007AE"/>
    <w:rsid w:val="00B0152E"/>
    <w:rsid w:val="00B01958"/>
    <w:rsid w:val="00B01A71"/>
    <w:rsid w:val="00B02F77"/>
    <w:rsid w:val="00B0374F"/>
    <w:rsid w:val="00B03E96"/>
    <w:rsid w:val="00B04202"/>
    <w:rsid w:val="00B04DDD"/>
    <w:rsid w:val="00B04FC2"/>
    <w:rsid w:val="00B0518C"/>
    <w:rsid w:val="00B05477"/>
    <w:rsid w:val="00B05BA2"/>
    <w:rsid w:val="00B05F48"/>
    <w:rsid w:val="00B0626C"/>
    <w:rsid w:val="00B065C8"/>
    <w:rsid w:val="00B06BEA"/>
    <w:rsid w:val="00B07157"/>
    <w:rsid w:val="00B077BA"/>
    <w:rsid w:val="00B107D4"/>
    <w:rsid w:val="00B11196"/>
    <w:rsid w:val="00B115ED"/>
    <w:rsid w:val="00B11ED6"/>
    <w:rsid w:val="00B134E4"/>
    <w:rsid w:val="00B13EA8"/>
    <w:rsid w:val="00B14421"/>
    <w:rsid w:val="00B14802"/>
    <w:rsid w:val="00B15899"/>
    <w:rsid w:val="00B163E5"/>
    <w:rsid w:val="00B16812"/>
    <w:rsid w:val="00B16A3B"/>
    <w:rsid w:val="00B17CB6"/>
    <w:rsid w:val="00B2059C"/>
    <w:rsid w:val="00B2081C"/>
    <w:rsid w:val="00B20BA8"/>
    <w:rsid w:val="00B20C05"/>
    <w:rsid w:val="00B2107E"/>
    <w:rsid w:val="00B21863"/>
    <w:rsid w:val="00B2224C"/>
    <w:rsid w:val="00B22F40"/>
    <w:rsid w:val="00B23D89"/>
    <w:rsid w:val="00B240DB"/>
    <w:rsid w:val="00B2467D"/>
    <w:rsid w:val="00B24D27"/>
    <w:rsid w:val="00B252B9"/>
    <w:rsid w:val="00B253F8"/>
    <w:rsid w:val="00B2613F"/>
    <w:rsid w:val="00B263C0"/>
    <w:rsid w:val="00B26528"/>
    <w:rsid w:val="00B2660B"/>
    <w:rsid w:val="00B26E77"/>
    <w:rsid w:val="00B27729"/>
    <w:rsid w:val="00B27FF8"/>
    <w:rsid w:val="00B3006B"/>
    <w:rsid w:val="00B301BB"/>
    <w:rsid w:val="00B3053E"/>
    <w:rsid w:val="00B319F2"/>
    <w:rsid w:val="00B327AB"/>
    <w:rsid w:val="00B331A7"/>
    <w:rsid w:val="00B33286"/>
    <w:rsid w:val="00B33412"/>
    <w:rsid w:val="00B33F42"/>
    <w:rsid w:val="00B34B26"/>
    <w:rsid w:val="00B35556"/>
    <w:rsid w:val="00B355C7"/>
    <w:rsid w:val="00B3579B"/>
    <w:rsid w:val="00B357BD"/>
    <w:rsid w:val="00B35F0B"/>
    <w:rsid w:val="00B37426"/>
    <w:rsid w:val="00B402CC"/>
    <w:rsid w:val="00B40E67"/>
    <w:rsid w:val="00B42826"/>
    <w:rsid w:val="00B42E49"/>
    <w:rsid w:val="00B43457"/>
    <w:rsid w:val="00B44BB4"/>
    <w:rsid w:val="00B451E0"/>
    <w:rsid w:val="00B4656E"/>
    <w:rsid w:val="00B46E37"/>
    <w:rsid w:val="00B4780E"/>
    <w:rsid w:val="00B47E32"/>
    <w:rsid w:val="00B510FE"/>
    <w:rsid w:val="00B5160C"/>
    <w:rsid w:val="00B5176B"/>
    <w:rsid w:val="00B538CB"/>
    <w:rsid w:val="00B540DE"/>
    <w:rsid w:val="00B54244"/>
    <w:rsid w:val="00B555F2"/>
    <w:rsid w:val="00B55B51"/>
    <w:rsid w:val="00B56301"/>
    <w:rsid w:val="00B56A53"/>
    <w:rsid w:val="00B56BCF"/>
    <w:rsid w:val="00B57183"/>
    <w:rsid w:val="00B575A0"/>
    <w:rsid w:val="00B609F4"/>
    <w:rsid w:val="00B60BA0"/>
    <w:rsid w:val="00B60BFF"/>
    <w:rsid w:val="00B61271"/>
    <w:rsid w:val="00B61AFF"/>
    <w:rsid w:val="00B6344D"/>
    <w:rsid w:val="00B63AB8"/>
    <w:rsid w:val="00B63BAF"/>
    <w:rsid w:val="00B64137"/>
    <w:rsid w:val="00B64176"/>
    <w:rsid w:val="00B643CE"/>
    <w:rsid w:val="00B64AFE"/>
    <w:rsid w:val="00B65E70"/>
    <w:rsid w:val="00B665CF"/>
    <w:rsid w:val="00B667EB"/>
    <w:rsid w:val="00B66C1F"/>
    <w:rsid w:val="00B66DFC"/>
    <w:rsid w:val="00B67147"/>
    <w:rsid w:val="00B67713"/>
    <w:rsid w:val="00B70954"/>
    <w:rsid w:val="00B7095C"/>
    <w:rsid w:val="00B71302"/>
    <w:rsid w:val="00B714F9"/>
    <w:rsid w:val="00B718DA"/>
    <w:rsid w:val="00B7228D"/>
    <w:rsid w:val="00B727F1"/>
    <w:rsid w:val="00B7458B"/>
    <w:rsid w:val="00B75814"/>
    <w:rsid w:val="00B75B96"/>
    <w:rsid w:val="00B76146"/>
    <w:rsid w:val="00B7713D"/>
    <w:rsid w:val="00B77543"/>
    <w:rsid w:val="00B77D73"/>
    <w:rsid w:val="00B80057"/>
    <w:rsid w:val="00B8023A"/>
    <w:rsid w:val="00B80694"/>
    <w:rsid w:val="00B80B3D"/>
    <w:rsid w:val="00B80C40"/>
    <w:rsid w:val="00B81633"/>
    <w:rsid w:val="00B8366A"/>
    <w:rsid w:val="00B83E26"/>
    <w:rsid w:val="00B83FFA"/>
    <w:rsid w:val="00B847CF"/>
    <w:rsid w:val="00B84895"/>
    <w:rsid w:val="00B848E8"/>
    <w:rsid w:val="00B84F09"/>
    <w:rsid w:val="00B86F84"/>
    <w:rsid w:val="00B87136"/>
    <w:rsid w:val="00B871B0"/>
    <w:rsid w:val="00B87A65"/>
    <w:rsid w:val="00B87C41"/>
    <w:rsid w:val="00B90D2D"/>
    <w:rsid w:val="00B9110C"/>
    <w:rsid w:val="00B91EA4"/>
    <w:rsid w:val="00B92230"/>
    <w:rsid w:val="00B9251B"/>
    <w:rsid w:val="00B929FC"/>
    <w:rsid w:val="00B92A2D"/>
    <w:rsid w:val="00B92DBA"/>
    <w:rsid w:val="00B94301"/>
    <w:rsid w:val="00B94540"/>
    <w:rsid w:val="00B94598"/>
    <w:rsid w:val="00B9484B"/>
    <w:rsid w:val="00BA0B86"/>
    <w:rsid w:val="00BA1770"/>
    <w:rsid w:val="00BA18BD"/>
    <w:rsid w:val="00BA2572"/>
    <w:rsid w:val="00BA2787"/>
    <w:rsid w:val="00BA2CF9"/>
    <w:rsid w:val="00BA3567"/>
    <w:rsid w:val="00BA37B9"/>
    <w:rsid w:val="00BA4D86"/>
    <w:rsid w:val="00BA6281"/>
    <w:rsid w:val="00BA64D2"/>
    <w:rsid w:val="00BA6BB5"/>
    <w:rsid w:val="00BA6CFA"/>
    <w:rsid w:val="00BA70AC"/>
    <w:rsid w:val="00BA73C6"/>
    <w:rsid w:val="00BA74CC"/>
    <w:rsid w:val="00BA7536"/>
    <w:rsid w:val="00BB0699"/>
    <w:rsid w:val="00BB0BAC"/>
    <w:rsid w:val="00BB0C3A"/>
    <w:rsid w:val="00BB11D2"/>
    <w:rsid w:val="00BB18B0"/>
    <w:rsid w:val="00BB22AD"/>
    <w:rsid w:val="00BB25F1"/>
    <w:rsid w:val="00BB2964"/>
    <w:rsid w:val="00BB329D"/>
    <w:rsid w:val="00BB3B46"/>
    <w:rsid w:val="00BB3C4B"/>
    <w:rsid w:val="00BB4512"/>
    <w:rsid w:val="00BB466D"/>
    <w:rsid w:val="00BB4D25"/>
    <w:rsid w:val="00BB5BE0"/>
    <w:rsid w:val="00BB6604"/>
    <w:rsid w:val="00BB672F"/>
    <w:rsid w:val="00BB686D"/>
    <w:rsid w:val="00BB6FF0"/>
    <w:rsid w:val="00BB718B"/>
    <w:rsid w:val="00BB76FA"/>
    <w:rsid w:val="00BB7947"/>
    <w:rsid w:val="00BC001A"/>
    <w:rsid w:val="00BC151C"/>
    <w:rsid w:val="00BC19C7"/>
    <w:rsid w:val="00BC2696"/>
    <w:rsid w:val="00BC3349"/>
    <w:rsid w:val="00BC33D5"/>
    <w:rsid w:val="00BC399A"/>
    <w:rsid w:val="00BC3A4F"/>
    <w:rsid w:val="00BC4DFE"/>
    <w:rsid w:val="00BC6194"/>
    <w:rsid w:val="00BC61B3"/>
    <w:rsid w:val="00BC6A0B"/>
    <w:rsid w:val="00BC6D74"/>
    <w:rsid w:val="00BC6FC4"/>
    <w:rsid w:val="00BD01D1"/>
    <w:rsid w:val="00BD1403"/>
    <w:rsid w:val="00BD1821"/>
    <w:rsid w:val="00BD3240"/>
    <w:rsid w:val="00BD35F7"/>
    <w:rsid w:val="00BD4248"/>
    <w:rsid w:val="00BD47D2"/>
    <w:rsid w:val="00BD4A9C"/>
    <w:rsid w:val="00BD6635"/>
    <w:rsid w:val="00BD6785"/>
    <w:rsid w:val="00BD6F54"/>
    <w:rsid w:val="00BD78F0"/>
    <w:rsid w:val="00BE0F38"/>
    <w:rsid w:val="00BE167B"/>
    <w:rsid w:val="00BE1B6C"/>
    <w:rsid w:val="00BE20FC"/>
    <w:rsid w:val="00BE22E1"/>
    <w:rsid w:val="00BE231A"/>
    <w:rsid w:val="00BE2375"/>
    <w:rsid w:val="00BE258A"/>
    <w:rsid w:val="00BE25C4"/>
    <w:rsid w:val="00BE2CBB"/>
    <w:rsid w:val="00BE329C"/>
    <w:rsid w:val="00BE3613"/>
    <w:rsid w:val="00BE3E51"/>
    <w:rsid w:val="00BE4029"/>
    <w:rsid w:val="00BE49EA"/>
    <w:rsid w:val="00BE50B2"/>
    <w:rsid w:val="00BE562C"/>
    <w:rsid w:val="00BE600E"/>
    <w:rsid w:val="00BE6C70"/>
    <w:rsid w:val="00BE6E45"/>
    <w:rsid w:val="00BE6F13"/>
    <w:rsid w:val="00BE7128"/>
    <w:rsid w:val="00BE71E3"/>
    <w:rsid w:val="00BE74DC"/>
    <w:rsid w:val="00BE750D"/>
    <w:rsid w:val="00BE7EEA"/>
    <w:rsid w:val="00BF0ED9"/>
    <w:rsid w:val="00BF1047"/>
    <w:rsid w:val="00BF12B8"/>
    <w:rsid w:val="00BF13C8"/>
    <w:rsid w:val="00BF22CC"/>
    <w:rsid w:val="00BF2922"/>
    <w:rsid w:val="00BF333A"/>
    <w:rsid w:val="00BF3EE6"/>
    <w:rsid w:val="00BF40D6"/>
    <w:rsid w:val="00BF489F"/>
    <w:rsid w:val="00BF4F76"/>
    <w:rsid w:val="00BF5098"/>
    <w:rsid w:val="00C000DD"/>
    <w:rsid w:val="00C00961"/>
    <w:rsid w:val="00C01C75"/>
    <w:rsid w:val="00C02934"/>
    <w:rsid w:val="00C02CB7"/>
    <w:rsid w:val="00C04037"/>
    <w:rsid w:val="00C040C3"/>
    <w:rsid w:val="00C041D0"/>
    <w:rsid w:val="00C042B2"/>
    <w:rsid w:val="00C04420"/>
    <w:rsid w:val="00C04DD7"/>
    <w:rsid w:val="00C05E84"/>
    <w:rsid w:val="00C063A3"/>
    <w:rsid w:val="00C06BA8"/>
    <w:rsid w:val="00C06FAC"/>
    <w:rsid w:val="00C1011C"/>
    <w:rsid w:val="00C10DC9"/>
    <w:rsid w:val="00C1203A"/>
    <w:rsid w:val="00C12176"/>
    <w:rsid w:val="00C1239A"/>
    <w:rsid w:val="00C126E5"/>
    <w:rsid w:val="00C12F90"/>
    <w:rsid w:val="00C1351C"/>
    <w:rsid w:val="00C13A47"/>
    <w:rsid w:val="00C13DFC"/>
    <w:rsid w:val="00C13F0B"/>
    <w:rsid w:val="00C140FB"/>
    <w:rsid w:val="00C1412B"/>
    <w:rsid w:val="00C14585"/>
    <w:rsid w:val="00C14C26"/>
    <w:rsid w:val="00C152BB"/>
    <w:rsid w:val="00C163C4"/>
    <w:rsid w:val="00C164A4"/>
    <w:rsid w:val="00C1659A"/>
    <w:rsid w:val="00C1675A"/>
    <w:rsid w:val="00C16C1E"/>
    <w:rsid w:val="00C16D06"/>
    <w:rsid w:val="00C17938"/>
    <w:rsid w:val="00C17C8E"/>
    <w:rsid w:val="00C17D95"/>
    <w:rsid w:val="00C2003F"/>
    <w:rsid w:val="00C20042"/>
    <w:rsid w:val="00C20B94"/>
    <w:rsid w:val="00C21E75"/>
    <w:rsid w:val="00C22D18"/>
    <w:rsid w:val="00C22FD7"/>
    <w:rsid w:val="00C231C1"/>
    <w:rsid w:val="00C23DB0"/>
    <w:rsid w:val="00C24F37"/>
    <w:rsid w:val="00C26854"/>
    <w:rsid w:val="00C26E0C"/>
    <w:rsid w:val="00C26E4B"/>
    <w:rsid w:val="00C26ECC"/>
    <w:rsid w:val="00C27B83"/>
    <w:rsid w:val="00C27C1E"/>
    <w:rsid w:val="00C27C87"/>
    <w:rsid w:val="00C27EC0"/>
    <w:rsid w:val="00C30749"/>
    <w:rsid w:val="00C3099F"/>
    <w:rsid w:val="00C30C11"/>
    <w:rsid w:val="00C3183B"/>
    <w:rsid w:val="00C31E2C"/>
    <w:rsid w:val="00C32A4B"/>
    <w:rsid w:val="00C32E16"/>
    <w:rsid w:val="00C3315E"/>
    <w:rsid w:val="00C33325"/>
    <w:rsid w:val="00C3341A"/>
    <w:rsid w:val="00C3345B"/>
    <w:rsid w:val="00C33A93"/>
    <w:rsid w:val="00C33A9D"/>
    <w:rsid w:val="00C33CA1"/>
    <w:rsid w:val="00C33E58"/>
    <w:rsid w:val="00C34374"/>
    <w:rsid w:val="00C352B3"/>
    <w:rsid w:val="00C3590D"/>
    <w:rsid w:val="00C35DE4"/>
    <w:rsid w:val="00C35E99"/>
    <w:rsid w:val="00C36CDD"/>
    <w:rsid w:val="00C378DB"/>
    <w:rsid w:val="00C37C91"/>
    <w:rsid w:val="00C40D66"/>
    <w:rsid w:val="00C40F41"/>
    <w:rsid w:val="00C41133"/>
    <w:rsid w:val="00C4145E"/>
    <w:rsid w:val="00C42611"/>
    <w:rsid w:val="00C42698"/>
    <w:rsid w:val="00C4286B"/>
    <w:rsid w:val="00C429BB"/>
    <w:rsid w:val="00C42F64"/>
    <w:rsid w:val="00C432B4"/>
    <w:rsid w:val="00C4382E"/>
    <w:rsid w:val="00C44EB8"/>
    <w:rsid w:val="00C45C98"/>
    <w:rsid w:val="00C460C9"/>
    <w:rsid w:val="00C461D2"/>
    <w:rsid w:val="00C462C9"/>
    <w:rsid w:val="00C468A1"/>
    <w:rsid w:val="00C46A15"/>
    <w:rsid w:val="00C47DC1"/>
    <w:rsid w:val="00C50C3B"/>
    <w:rsid w:val="00C51909"/>
    <w:rsid w:val="00C51A28"/>
    <w:rsid w:val="00C52022"/>
    <w:rsid w:val="00C52479"/>
    <w:rsid w:val="00C53EA1"/>
    <w:rsid w:val="00C543A8"/>
    <w:rsid w:val="00C54A35"/>
    <w:rsid w:val="00C54F87"/>
    <w:rsid w:val="00C54FF5"/>
    <w:rsid w:val="00C55484"/>
    <w:rsid w:val="00C55631"/>
    <w:rsid w:val="00C55977"/>
    <w:rsid w:val="00C56955"/>
    <w:rsid w:val="00C604C6"/>
    <w:rsid w:val="00C607EC"/>
    <w:rsid w:val="00C60F81"/>
    <w:rsid w:val="00C614E7"/>
    <w:rsid w:val="00C61962"/>
    <w:rsid w:val="00C62155"/>
    <w:rsid w:val="00C62DD2"/>
    <w:rsid w:val="00C6466E"/>
    <w:rsid w:val="00C64959"/>
    <w:rsid w:val="00C64DFC"/>
    <w:rsid w:val="00C65173"/>
    <w:rsid w:val="00C6552F"/>
    <w:rsid w:val="00C657AA"/>
    <w:rsid w:val="00C662E7"/>
    <w:rsid w:val="00C662FD"/>
    <w:rsid w:val="00C666D8"/>
    <w:rsid w:val="00C6676E"/>
    <w:rsid w:val="00C668E1"/>
    <w:rsid w:val="00C669BC"/>
    <w:rsid w:val="00C67C99"/>
    <w:rsid w:val="00C67CA3"/>
    <w:rsid w:val="00C702B5"/>
    <w:rsid w:val="00C703CB"/>
    <w:rsid w:val="00C711AA"/>
    <w:rsid w:val="00C720A6"/>
    <w:rsid w:val="00C726E8"/>
    <w:rsid w:val="00C727DD"/>
    <w:rsid w:val="00C74109"/>
    <w:rsid w:val="00C74606"/>
    <w:rsid w:val="00C77081"/>
    <w:rsid w:val="00C77502"/>
    <w:rsid w:val="00C7775D"/>
    <w:rsid w:val="00C778E4"/>
    <w:rsid w:val="00C81964"/>
    <w:rsid w:val="00C81BED"/>
    <w:rsid w:val="00C82C9E"/>
    <w:rsid w:val="00C82D8C"/>
    <w:rsid w:val="00C83361"/>
    <w:rsid w:val="00C83521"/>
    <w:rsid w:val="00C8359C"/>
    <w:rsid w:val="00C8359F"/>
    <w:rsid w:val="00C83F57"/>
    <w:rsid w:val="00C83FE2"/>
    <w:rsid w:val="00C84035"/>
    <w:rsid w:val="00C840AE"/>
    <w:rsid w:val="00C84CD0"/>
    <w:rsid w:val="00C84D69"/>
    <w:rsid w:val="00C854BF"/>
    <w:rsid w:val="00C855DD"/>
    <w:rsid w:val="00C856F4"/>
    <w:rsid w:val="00C85EC6"/>
    <w:rsid w:val="00C866B7"/>
    <w:rsid w:val="00C86A43"/>
    <w:rsid w:val="00C87496"/>
    <w:rsid w:val="00C87F85"/>
    <w:rsid w:val="00C90C31"/>
    <w:rsid w:val="00C90EA6"/>
    <w:rsid w:val="00C91812"/>
    <w:rsid w:val="00C934D6"/>
    <w:rsid w:val="00C93D88"/>
    <w:rsid w:val="00C93DB8"/>
    <w:rsid w:val="00C943F0"/>
    <w:rsid w:val="00C94B80"/>
    <w:rsid w:val="00C964C0"/>
    <w:rsid w:val="00C965BD"/>
    <w:rsid w:val="00C97595"/>
    <w:rsid w:val="00CA0F97"/>
    <w:rsid w:val="00CA1582"/>
    <w:rsid w:val="00CA2A75"/>
    <w:rsid w:val="00CA3597"/>
    <w:rsid w:val="00CA3884"/>
    <w:rsid w:val="00CA3B46"/>
    <w:rsid w:val="00CA4B73"/>
    <w:rsid w:val="00CA4DB3"/>
    <w:rsid w:val="00CA64DE"/>
    <w:rsid w:val="00CA664C"/>
    <w:rsid w:val="00CA7C5F"/>
    <w:rsid w:val="00CA7F08"/>
    <w:rsid w:val="00CB1005"/>
    <w:rsid w:val="00CB1E1C"/>
    <w:rsid w:val="00CB2325"/>
    <w:rsid w:val="00CB241F"/>
    <w:rsid w:val="00CB2BA4"/>
    <w:rsid w:val="00CB3721"/>
    <w:rsid w:val="00CB3A59"/>
    <w:rsid w:val="00CB3E09"/>
    <w:rsid w:val="00CB3F86"/>
    <w:rsid w:val="00CB42B9"/>
    <w:rsid w:val="00CB5C8B"/>
    <w:rsid w:val="00CB5D25"/>
    <w:rsid w:val="00CB62CE"/>
    <w:rsid w:val="00CC0139"/>
    <w:rsid w:val="00CC14AD"/>
    <w:rsid w:val="00CC21E2"/>
    <w:rsid w:val="00CC266B"/>
    <w:rsid w:val="00CC2B8F"/>
    <w:rsid w:val="00CC2D99"/>
    <w:rsid w:val="00CC2DCA"/>
    <w:rsid w:val="00CC2F64"/>
    <w:rsid w:val="00CC345C"/>
    <w:rsid w:val="00CC39EC"/>
    <w:rsid w:val="00CC4212"/>
    <w:rsid w:val="00CC4ED6"/>
    <w:rsid w:val="00CC55D7"/>
    <w:rsid w:val="00CC584F"/>
    <w:rsid w:val="00CC5BB6"/>
    <w:rsid w:val="00CC64D9"/>
    <w:rsid w:val="00CC680D"/>
    <w:rsid w:val="00CC6A8B"/>
    <w:rsid w:val="00CC6AD5"/>
    <w:rsid w:val="00CC70A4"/>
    <w:rsid w:val="00CC723A"/>
    <w:rsid w:val="00CC786B"/>
    <w:rsid w:val="00CC7C8A"/>
    <w:rsid w:val="00CD0683"/>
    <w:rsid w:val="00CD110C"/>
    <w:rsid w:val="00CD1D66"/>
    <w:rsid w:val="00CD1F48"/>
    <w:rsid w:val="00CD296D"/>
    <w:rsid w:val="00CD2B58"/>
    <w:rsid w:val="00CD2DDC"/>
    <w:rsid w:val="00CD2FEA"/>
    <w:rsid w:val="00CD309E"/>
    <w:rsid w:val="00CD30BB"/>
    <w:rsid w:val="00CD3FEC"/>
    <w:rsid w:val="00CD4D64"/>
    <w:rsid w:val="00CD5973"/>
    <w:rsid w:val="00CD6757"/>
    <w:rsid w:val="00CD6DE8"/>
    <w:rsid w:val="00CD751D"/>
    <w:rsid w:val="00CD7AF6"/>
    <w:rsid w:val="00CE00FD"/>
    <w:rsid w:val="00CE0478"/>
    <w:rsid w:val="00CE1C46"/>
    <w:rsid w:val="00CE1E4D"/>
    <w:rsid w:val="00CE20A9"/>
    <w:rsid w:val="00CE24C6"/>
    <w:rsid w:val="00CE2C6D"/>
    <w:rsid w:val="00CE2F63"/>
    <w:rsid w:val="00CE334E"/>
    <w:rsid w:val="00CE3579"/>
    <w:rsid w:val="00CE3A59"/>
    <w:rsid w:val="00CE426F"/>
    <w:rsid w:val="00CE433D"/>
    <w:rsid w:val="00CE4AEC"/>
    <w:rsid w:val="00CE5CD1"/>
    <w:rsid w:val="00CE6917"/>
    <w:rsid w:val="00CE6CDC"/>
    <w:rsid w:val="00CE6E5A"/>
    <w:rsid w:val="00CE748A"/>
    <w:rsid w:val="00CE7C02"/>
    <w:rsid w:val="00CE7CCF"/>
    <w:rsid w:val="00CE7D48"/>
    <w:rsid w:val="00CF01C4"/>
    <w:rsid w:val="00CF18FD"/>
    <w:rsid w:val="00CF1978"/>
    <w:rsid w:val="00CF1A45"/>
    <w:rsid w:val="00CF2002"/>
    <w:rsid w:val="00CF2351"/>
    <w:rsid w:val="00CF296B"/>
    <w:rsid w:val="00CF2D0F"/>
    <w:rsid w:val="00CF2E94"/>
    <w:rsid w:val="00CF30B7"/>
    <w:rsid w:val="00CF37BC"/>
    <w:rsid w:val="00CF3870"/>
    <w:rsid w:val="00CF39D8"/>
    <w:rsid w:val="00CF3C13"/>
    <w:rsid w:val="00CF4993"/>
    <w:rsid w:val="00CF66D7"/>
    <w:rsid w:val="00D00589"/>
    <w:rsid w:val="00D009BE"/>
    <w:rsid w:val="00D009C2"/>
    <w:rsid w:val="00D01202"/>
    <w:rsid w:val="00D0134D"/>
    <w:rsid w:val="00D013AF"/>
    <w:rsid w:val="00D01955"/>
    <w:rsid w:val="00D01DE0"/>
    <w:rsid w:val="00D01E79"/>
    <w:rsid w:val="00D0267A"/>
    <w:rsid w:val="00D0274A"/>
    <w:rsid w:val="00D028FE"/>
    <w:rsid w:val="00D035B5"/>
    <w:rsid w:val="00D03AC8"/>
    <w:rsid w:val="00D03AF7"/>
    <w:rsid w:val="00D04110"/>
    <w:rsid w:val="00D04D0A"/>
    <w:rsid w:val="00D05189"/>
    <w:rsid w:val="00D052F1"/>
    <w:rsid w:val="00D05E71"/>
    <w:rsid w:val="00D067A9"/>
    <w:rsid w:val="00D06EB2"/>
    <w:rsid w:val="00D107B6"/>
    <w:rsid w:val="00D10E1E"/>
    <w:rsid w:val="00D112CB"/>
    <w:rsid w:val="00D119A9"/>
    <w:rsid w:val="00D123DA"/>
    <w:rsid w:val="00D12BEC"/>
    <w:rsid w:val="00D13561"/>
    <w:rsid w:val="00D137C1"/>
    <w:rsid w:val="00D13BCC"/>
    <w:rsid w:val="00D144C4"/>
    <w:rsid w:val="00D14F21"/>
    <w:rsid w:val="00D16671"/>
    <w:rsid w:val="00D1681D"/>
    <w:rsid w:val="00D16D84"/>
    <w:rsid w:val="00D171EE"/>
    <w:rsid w:val="00D17999"/>
    <w:rsid w:val="00D17F6C"/>
    <w:rsid w:val="00D20573"/>
    <w:rsid w:val="00D20C32"/>
    <w:rsid w:val="00D20F93"/>
    <w:rsid w:val="00D2228B"/>
    <w:rsid w:val="00D22DCB"/>
    <w:rsid w:val="00D2342B"/>
    <w:rsid w:val="00D2373F"/>
    <w:rsid w:val="00D23B8D"/>
    <w:rsid w:val="00D24A3E"/>
    <w:rsid w:val="00D24D34"/>
    <w:rsid w:val="00D25A34"/>
    <w:rsid w:val="00D271C0"/>
    <w:rsid w:val="00D276EE"/>
    <w:rsid w:val="00D30728"/>
    <w:rsid w:val="00D31AB1"/>
    <w:rsid w:val="00D32FB0"/>
    <w:rsid w:val="00D337DC"/>
    <w:rsid w:val="00D33C0D"/>
    <w:rsid w:val="00D344E7"/>
    <w:rsid w:val="00D34A15"/>
    <w:rsid w:val="00D355F2"/>
    <w:rsid w:val="00D37164"/>
    <w:rsid w:val="00D37FCA"/>
    <w:rsid w:val="00D4008B"/>
    <w:rsid w:val="00D4127B"/>
    <w:rsid w:val="00D42283"/>
    <w:rsid w:val="00D44028"/>
    <w:rsid w:val="00D447E3"/>
    <w:rsid w:val="00D455F6"/>
    <w:rsid w:val="00D45A0B"/>
    <w:rsid w:val="00D45EA9"/>
    <w:rsid w:val="00D463E2"/>
    <w:rsid w:val="00D46505"/>
    <w:rsid w:val="00D47073"/>
    <w:rsid w:val="00D4715F"/>
    <w:rsid w:val="00D503BA"/>
    <w:rsid w:val="00D505CC"/>
    <w:rsid w:val="00D50B0F"/>
    <w:rsid w:val="00D50F09"/>
    <w:rsid w:val="00D512E4"/>
    <w:rsid w:val="00D51A7F"/>
    <w:rsid w:val="00D51DB9"/>
    <w:rsid w:val="00D52AF9"/>
    <w:rsid w:val="00D52C0E"/>
    <w:rsid w:val="00D52D28"/>
    <w:rsid w:val="00D53DD0"/>
    <w:rsid w:val="00D540E0"/>
    <w:rsid w:val="00D54AFC"/>
    <w:rsid w:val="00D55054"/>
    <w:rsid w:val="00D55066"/>
    <w:rsid w:val="00D55578"/>
    <w:rsid w:val="00D55AC7"/>
    <w:rsid w:val="00D55E12"/>
    <w:rsid w:val="00D563CA"/>
    <w:rsid w:val="00D56A61"/>
    <w:rsid w:val="00D56C0F"/>
    <w:rsid w:val="00D56E33"/>
    <w:rsid w:val="00D5701B"/>
    <w:rsid w:val="00D57634"/>
    <w:rsid w:val="00D57B0D"/>
    <w:rsid w:val="00D60091"/>
    <w:rsid w:val="00D600B3"/>
    <w:rsid w:val="00D609C7"/>
    <w:rsid w:val="00D60FBD"/>
    <w:rsid w:val="00D6171F"/>
    <w:rsid w:val="00D62158"/>
    <w:rsid w:val="00D62202"/>
    <w:rsid w:val="00D626B4"/>
    <w:rsid w:val="00D62879"/>
    <w:rsid w:val="00D64D41"/>
    <w:rsid w:val="00D64D83"/>
    <w:rsid w:val="00D65370"/>
    <w:rsid w:val="00D65599"/>
    <w:rsid w:val="00D65A42"/>
    <w:rsid w:val="00D65C58"/>
    <w:rsid w:val="00D65DA6"/>
    <w:rsid w:val="00D66889"/>
    <w:rsid w:val="00D66F6C"/>
    <w:rsid w:val="00D66F9A"/>
    <w:rsid w:val="00D672A9"/>
    <w:rsid w:val="00D6768D"/>
    <w:rsid w:val="00D6779B"/>
    <w:rsid w:val="00D67825"/>
    <w:rsid w:val="00D67CA5"/>
    <w:rsid w:val="00D731C8"/>
    <w:rsid w:val="00D7362C"/>
    <w:rsid w:val="00D73701"/>
    <w:rsid w:val="00D738F6"/>
    <w:rsid w:val="00D74417"/>
    <w:rsid w:val="00D74474"/>
    <w:rsid w:val="00D74ED4"/>
    <w:rsid w:val="00D751A4"/>
    <w:rsid w:val="00D7520A"/>
    <w:rsid w:val="00D763ED"/>
    <w:rsid w:val="00D76F05"/>
    <w:rsid w:val="00D7794C"/>
    <w:rsid w:val="00D77965"/>
    <w:rsid w:val="00D805D2"/>
    <w:rsid w:val="00D80B33"/>
    <w:rsid w:val="00D80BDF"/>
    <w:rsid w:val="00D80D79"/>
    <w:rsid w:val="00D812A8"/>
    <w:rsid w:val="00D818D3"/>
    <w:rsid w:val="00D81A32"/>
    <w:rsid w:val="00D81FAE"/>
    <w:rsid w:val="00D82F5A"/>
    <w:rsid w:val="00D83349"/>
    <w:rsid w:val="00D83672"/>
    <w:rsid w:val="00D83F7E"/>
    <w:rsid w:val="00D8455E"/>
    <w:rsid w:val="00D84B50"/>
    <w:rsid w:val="00D8524E"/>
    <w:rsid w:val="00D8560D"/>
    <w:rsid w:val="00D857EA"/>
    <w:rsid w:val="00D8598B"/>
    <w:rsid w:val="00D85E41"/>
    <w:rsid w:val="00D8657D"/>
    <w:rsid w:val="00D865F5"/>
    <w:rsid w:val="00D87733"/>
    <w:rsid w:val="00D9005D"/>
    <w:rsid w:val="00D90778"/>
    <w:rsid w:val="00D910BE"/>
    <w:rsid w:val="00D91796"/>
    <w:rsid w:val="00D91A9B"/>
    <w:rsid w:val="00D91D11"/>
    <w:rsid w:val="00D91FD2"/>
    <w:rsid w:val="00D929D5"/>
    <w:rsid w:val="00D93C7D"/>
    <w:rsid w:val="00D946C1"/>
    <w:rsid w:val="00D95560"/>
    <w:rsid w:val="00D95A86"/>
    <w:rsid w:val="00D95E86"/>
    <w:rsid w:val="00D95ED3"/>
    <w:rsid w:val="00D9654C"/>
    <w:rsid w:val="00D974FE"/>
    <w:rsid w:val="00D9776F"/>
    <w:rsid w:val="00D97971"/>
    <w:rsid w:val="00D97C3F"/>
    <w:rsid w:val="00DA05FC"/>
    <w:rsid w:val="00DA0655"/>
    <w:rsid w:val="00DA1A08"/>
    <w:rsid w:val="00DA1C4D"/>
    <w:rsid w:val="00DA1ED3"/>
    <w:rsid w:val="00DA2721"/>
    <w:rsid w:val="00DA2D5D"/>
    <w:rsid w:val="00DA315B"/>
    <w:rsid w:val="00DA324E"/>
    <w:rsid w:val="00DA352B"/>
    <w:rsid w:val="00DA361D"/>
    <w:rsid w:val="00DA36AA"/>
    <w:rsid w:val="00DA3F49"/>
    <w:rsid w:val="00DA45DE"/>
    <w:rsid w:val="00DA4FC6"/>
    <w:rsid w:val="00DA4FFA"/>
    <w:rsid w:val="00DA506B"/>
    <w:rsid w:val="00DA50EE"/>
    <w:rsid w:val="00DA512C"/>
    <w:rsid w:val="00DA55C9"/>
    <w:rsid w:val="00DA5701"/>
    <w:rsid w:val="00DA5806"/>
    <w:rsid w:val="00DA66C3"/>
    <w:rsid w:val="00DA66CD"/>
    <w:rsid w:val="00DA69DF"/>
    <w:rsid w:val="00DA6C65"/>
    <w:rsid w:val="00DA710F"/>
    <w:rsid w:val="00DA789F"/>
    <w:rsid w:val="00DA78F5"/>
    <w:rsid w:val="00DB009B"/>
    <w:rsid w:val="00DB079F"/>
    <w:rsid w:val="00DB0891"/>
    <w:rsid w:val="00DB0944"/>
    <w:rsid w:val="00DB1591"/>
    <w:rsid w:val="00DB1BF4"/>
    <w:rsid w:val="00DB2015"/>
    <w:rsid w:val="00DB27B7"/>
    <w:rsid w:val="00DB3BEF"/>
    <w:rsid w:val="00DB3ED8"/>
    <w:rsid w:val="00DB504E"/>
    <w:rsid w:val="00DB5D72"/>
    <w:rsid w:val="00DB6E64"/>
    <w:rsid w:val="00DB7763"/>
    <w:rsid w:val="00DB793E"/>
    <w:rsid w:val="00DB7B27"/>
    <w:rsid w:val="00DC0D60"/>
    <w:rsid w:val="00DC1538"/>
    <w:rsid w:val="00DC238F"/>
    <w:rsid w:val="00DC345A"/>
    <w:rsid w:val="00DC3635"/>
    <w:rsid w:val="00DC3A90"/>
    <w:rsid w:val="00DC4320"/>
    <w:rsid w:val="00DC4BF1"/>
    <w:rsid w:val="00DC5032"/>
    <w:rsid w:val="00DC538A"/>
    <w:rsid w:val="00DC6F00"/>
    <w:rsid w:val="00DC71A6"/>
    <w:rsid w:val="00DD0E92"/>
    <w:rsid w:val="00DD15BC"/>
    <w:rsid w:val="00DD1EC5"/>
    <w:rsid w:val="00DD3BC0"/>
    <w:rsid w:val="00DD5051"/>
    <w:rsid w:val="00DD5067"/>
    <w:rsid w:val="00DD55AC"/>
    <w:rsid w:val="00DD594E"/>
    <w:rsid w:val="00DD5DEA"/>
    <w:rsid w:val="00DD6009"/>
    <w:rsid w:val="00DD63CE"/>
    <w:rsid w:val="00DD6AE5"/>
    <w:rsid w:val="00DD6EA7"/>
    <w:rsid w:val="00DE0486"/>
    <w:rsid w:val="00DE051C"/>
    <w:rsid w:val="00DE053C"/>
    <w:rsid w:val="00DE1414"/>
    <w:rsid w:val="00DE1B2A"/>
    <w:rsid w:val="00DE1C81"/>
    <w:rsid w:val="00DE2E11"/>
    <w:rsid w:val="00DE3484"/>
    <w:rsid w:val="00DE5128"/>
    <w:rsid w:val="00DE557D"/>
    <w:rsid w:val="00DE5D53"/>
    <w:rsid w:val="00DE5E68"/>
    <w:rsid w:val="00DE5F02"/>
    <w:rsid w:val="00DE6004"/>
    <w:rsid w:val="00DE7101"/>
    <w:rsid w:val="00DE712F"/>
    <w:rsid w:val="00DF0C37"/>
    <w:rsid w:val="00DF193B"/>
    <w:rsid w:val="00DF1CA8"/>
    <w:rsid w:val="00DF20ED"/>
    <w:rsid w:val="00DF3A13"/>
    <w:rsid w:val="00DF44F4"/>
    <w:rsid w:val="00DF46A8"/>
    <w:rsid w:val="00DF48D9"/>
    <w:rsid w:val="00DF49B1"/>
    <w:rsid w:val="00DF4D1A"/>
    <w:rsid w:val="00DF52EB"/>
    <w:rsid w:val="00DF5AE5"/>
    <w:rsid w:val="00DF5CC0"/>
    <w:rsid w:val="00DF705D"/>
    <w:rsid w:val="00DF7582"/>
    <w:rsid w:val="00E00546"/>
    <w:rsid w:val="00E005F0"/>
    <w:rsid w:val="00E007A3"/>
    <w:rsid w:val="00E007B6"/>
    <w:rsid w:val="00E00959"/>
    <w:rsid w:val="00E00F0E"/>
    <w:rsid w:val="00E01C97"/>
    <w:rsid w:val="00E01CC9"/>
    <w:rsid w:val="00E021EF"/>
    <w:rsid w:val="00E02415"/>
    <w:rsid w:val="00E02A50"/>
    <w:rsid w:val="00E03A14"/>
    <w:rsid w:val="00E04CA9"/>
    <w:rsid w:val="00E055DE"/>
    <w:rsid w:val="00E05735"/>
    <w:rsid w:val="00E05EC6"/>
    <w:rsid w:val="00E076CC"/>
    <w:rsid w:val="00E07A38"/>
    <w:rsid w:val="00E10765"/>
    <w:rsid w:val="00E10A40"/>
    <w:rsid w:val="00E11CA8"/>
    <w:rsid w:val="00E12895"/>
    <w:rsid w:val="00E12976"/>
    <w:rsid w:val="00E12B2B"/>
    <w:rsid w:val="00E12D68"/>
    <w:rsid w:val="00E1305B"/>
    <w:rsid w:val="00E13389"/>
    <w:rsid w:val="00E139A4"/>
    <w:rsid w:val="00E15403"/>
    <w:rsid w:val="00E15E92"/>
    <w:rsid w:val="00E162D2"/>
    <w:rsid w:val="00E164C5"/>
    <w:rsid w:val="00E1678C"/>
    <w:rsid w:val="00E171D8"/>
    <w:rsid w:val="00E175AB"/>
    <w:rsid w:val="00E20490"/>
    <w:rsid w:val="00E21137"/>
    <w:rsid w:val="00E221D3"/>
    <w:rsid w:val="00E227E1"/>
    <w:rsid w:val="00E2294D"/>
    <w:rsid w:val="00E23ACE"/>
    <w:rsid w:val="00E23C93"/>
    <w:rsid w:val="00E25811"/>
    <w:rsid w:val="00E25834"/>
    <w:rsid w:val="00E25945"/>
    <w:rsid w:val="00E25ABE"/>
    <w:rsid w:val="00E260A2"/>
    <w:rsid w:val="00E26380"/>
    <w:rsid w:val="00E263BF"/>
    <w:rsid w:val="00E26523"/>
    <w:rsid w:val="00E269DC"/>
    <w:rsid w:val="00E26D95"/>
    <w:rsid w:val="00E272C5"/>
    <w:rsid w:val="00E2748F"/>
    <w:rsid w:val="00E305B4"/>
    <w:rsid w:val="00E312AD"/>
    <w:rsid w:val="00E32A02"/>
    <w:rsid w:val="00E35341"/>
    <w:rsid w:val="00E359F2"/>
    <w:rsid w:val="00E36064"/>
    <w:rsid w:val="00E3641C"/>
    <w:rsid w:val="00E3677B"/>
    <w:rsid w:val="00E36903"/>
    <w:rsid w:val="00E37C71"/>
    <w:rsid w:val="00E37C77"/>
    <w:rsid w:val="00E40069"/>
    <w:rsid w:val="00E40203"/>
    <w:rsid w:val="00E412F3"/>
    <w:rsid w:val="00E41C87"/>
    <w:rsid w:val="00E41E2E"/>
    <w:rsid w:val="00E426BA"/>
    <w:rsid w:val="00E429E9"/>
    <w:rsid w:val="00E43609"/>
    <w:rsid w:val="00E43B12"/>
    <w:rsid w:val="00E43B26"/>
    <w:rsid w:val="00E43CF2"/>
    <w:rsid w:val="00E43FDC"/>
    <w:rsid w:val="00E44809"/>
    <w:rsid w:val="00E457E9"/>
    <w:rsid w:val="00E45C4C"/>
    <w:rsid w:val="00E47047"/>
    <w:rsid w:val="00E47CBB"/>
    <w:rsid w:val="00E503CE"/>
    <w:rsid w:val="00E508FF"/>
    <w:rsid w:val="00E50CBA"/>
    <w:rsid w:val="00E518BA"/>
    <w:rsid w:val="00E51C47"/>
    <w:rsid w:val="00E51ED5"/>
    <w:rsid w:val="00E52F05"/>
    <w:rsid w:val="00E53957"/>
    <w:rsid w:val="00E542BD"/>
    <w:rsid w:val="00E546F7"/>
    <w:rsid w:val="00E54FF5"/>
    <w:rsid w:val="00E56A3E"/>
    <w:rsid w:val="00E56B57"/>
    <w:rsid w:val="00E56F78"/>
    <w:rsid w:val="00E579DA"/>
    <w:rsid w:val="00E604A6"/>
    <w:rsid w:val="00E606C3"/>
    <w:rsid w:val="00E60DCB"/>
    <w:rsid w:val="00E611CD"/>
    <w:rsid w:val="00E61303"/>
    <w:rsid w:val="00E6149D"/>
    <w:rsid w:val="00E61D12"/>
    <w:rsid w:val="00E62270"/>
    <w:rsid w:val="00E62717"/>
    <w:rsid w:val="00E63093"/>
    <w:rsid w:val="00E63AEB"/>
    <w:rsid w:val="00E649CE"/>
    <w:rsid w:val="00E64AEC"/>
    <w:rsid w:val="00E651D3"/>
    <w:rsid w:val="00E66C0E"/>
    <w:rsid w:val="00E66D17"/>
    <w:rsid w:val="00E671F0"/>
    <w:rsid w:val="00E67A3C"/>
    <w:rsid w:val="00E701D8"/>
    <w:rsid w:val="00E70340"/>
    <w:rsid w:val="00E707EC"/>
    <w:rsid w:val="00E70F23"/>
    <w:rsid w:val="00E713B2"/>
    <w:rsid w:val="00E7213F"/>
    <w:rsid w:val="00E725CD"/>
    <w:rsid w:val="00E727D6"/>
    <w:rsid w:val="00E7295E"/>
    <w:rsid w:val="00E72981"/>
    <w:rsid w:val="00E72EEC"/>
    <w:rsid w:val="00E737A6"/>
    <w:rsid w:val="00E74D6F"/>
    <w:rsid w:val="00E75696"/>
    <w:rsid w:val="00E75EA0"/>
    <w:rsid w:val="00E761BF"/>
    <w:rsid w:val="00E762AA"/>
    <w:rsid w:val="00E765C7"/>
    <w:rsid w:val="00E76DC7"/>
    <w:rsid w:val="00E77C89"/>
    <w:rsid w:val="00E77E9C"/>
    <w:rsid w:val="00E80195"/>
    <w:rsid w:val="00E804D0"/>
    <w:rsid w:val="00E80C04"/>
    <w:rsid w:val="00E82756"/>
    <w:rsid w:val="00E82910"/>
    <w:rsid w:val="00E829E5"/>
    <w:rsid w:val="00E82C14"/>
    <w:rsid w:val="00E8332B"/>
    <w:rsid w:val="00E84654"/>
    <w:rsid w:val="00E849D9"/>
    <w:rsid w:val="00E84C03"/>
    <w:rsid w:val="00E8525A"/>
    <w:rsid w:val="00E858D2"/>
    <w:rsid w:val="00E859FB"/>
    <w:rsid w:val="00E863A0"/>
    <w:rsid w:val="00E86459"/>
    <w:rsid w:val="00E86833"/>
    <w:rsid w:val="00E87004"/>
    <w:rsid w:val="00E87062"/>
    <w:rsid w:val="00E87493"/>
    <w:rsid w:val="00E8753C"/>
    <w:rsid w:val="00E906A3"/>
    <w:rsid w:val="00E90DD2"/>
    <w:rsid w:val="00E91527"/>
    <w:rsid w:val="00E918DB"/>
    <w:rsid w:val="00E91C11"/>
    <w:rsid w:val="00E91D4C"/>
    <w:rsid w:val="00E929EE"/>
    <w:rsid w:val="00E94928"/>
    <w:rsid w:val="00E95708"/>
    <w:rsid w:val="00E95D97"/>
    <w:rsid w:val="00E969BB"/>
    <w:rsid w:val="00E9740D"/>
    <w:rsid w:val="00E97A89"/>
    <w:rsid w:val="00E97FC5"/>
    <w:rsid w:val="00EA0B93"/>
    <w:rsid w:val="00EA10CA"/>
    <w:rsid w:val="00EA12FD"/>
    <w:rsid w:val="00EA18BF"/>
    <w:rsid w:val="00EA196B"/>
    <w:rsid w:val="00EA2052"/>
    <w:rsid w:val="00EA2994"/>
    <w:rsid w:val="00EA393A"/>
    <w:rsid w:val="00EA43B6"/>
    <w:rsid w:val="00EA4606"/>
    <w:rsid w:val="00EA4A43"/>
    <w:rsid w:val="00EA4EF3"/>
    <w:rsid w:val="00EA50C5"/>
    <w:rsid w:val="00EA5B55"/>
    <w:rsid w:val="00EA60FD"/>
    <w:rsid w:val="00EA6D1C"/>
    <w:rsid w:val="00EA7022"/>
    <w:rsid w:val="00EA7297"/>
    <w:rsid w:val="00EA7F08"/>
    <w:rsid w:val="00EB015C"/>
    <w:rsid w:val="00EB0EA3"/>
    <w:rsid w:val="00EB14B5"/>
    <w:rsid w:val="00EB248E"/>
    <w:rsid w:val="00EB3031"/>
    <w:rsid w:val="00EB3B99"/>
    <w:rsid w:val="00EB4E40"/>
    <w:rsid w:val="00EB6711"/>
    <w:rsid w:val="00EB6F16"/>
    <w:rsid w:val="00EB6F55"/>
    <w:rsid w:val="00EC0324"/>
    <w:rsid w:val="00EC04ED"/>
    <w:rsid w:val="00EC0960"/>
    <w:rsid w:val="00EC0FA7"/>
    <w:rsid w:val="00EC1068"/>
    <w:rsid w:val="00EC10D6"/>
    <w:rsid w:val="00EC17CF"/>
    <w:rsid w:val="00EC20FF"/>
    <w:rsid w:val="00EC2EC9"/>
    <w:rsid w:val="00EC4531"/>
    <w:rsid w:val="00EC4550"/>
    <w:rsid w:val="00EC4A0B"/>
    <w:rsid w:val="00EC5DA5"/>
    <w:rsid w:val="00EC643A"/>
    <w:rsid w:val="00EC649B"/>
    <w:rsid w:val="00EC6FE3"/>
    <w:rsid w:val="00EC7D87"/>
    <w:rsid w:val="00EC7F46"/>
    <w:rsid w:val="00ED008B"/>
    <w:rsid w:val="00ED0174"/>
    <w:rsid w:val="00ED08D5"/>
    <w:rsid w:val="00ED09C3"/>
    <w:rsid w:val="00ED0C19"/>
    <w:rsid w:val="00ED0ECB"/>
    <w:rsid w:val="00ED1743"/>
    <w:rsid w:val="00ED1998"/>
    <w:rsid w:val="00ED2276"/>
    <w:rsid w:val="00ED239C"/>
    <w:rsid w:val="00ED253E"/>
    <w:rsid w:val="00ED3497"/>
    <w:rsid w:val="00ED3C51"/>
    <w:rsid w:val="00ED4FF4"/>
    <w:rsid w:val="00ED58F6"/>
    <w:rsid w:val="00ED64F0"/>
    <w:rsid w:val="00ED6562"/>
    <w:rsid w:val="00ED6936"/>
    <w:rsid w:val="00ED7CD7"/>
    <w:rsid w:val="00EE06AF"/>
    <w:rsid w:val="00EE07C8"/>
    <w:rsid w:val="00EE132B"/>
    <w:rsid w:val="00EE1999"/>
    <w:rsid w:val="00EE2DBD"/>
    <w:rsid w:val="00EE4043"/>
    <w:rsid w:val="00EE4482"/>
    <w:rsid w:val="00EE453B"/>
    <w:rsid w:val="00EE48F6"/>
    <w:rsid w:val="00EE4F3E"/>
    <w:rsid w:val="00EE50D4"/>
    <w:rsid w:val="00EE5187"/>
    <w:rsid w:val="00EE5523"/>
    <w:rsid w:val="00EE56E9"/>
    <w:rsid w:val="00EE5A12"/>
    <w:rsid w:val="00EE5A14"/>
    <w:rsid w:val="00EE5A49"/>
    <w:rsid w:val="00EE6086"/>
    <w:rsid w:val="00EE7A2E"/>
    <w:rsid w:val="00EE7D17"/>
    <w:rsid w:val="00EF045D"/>
    <w:rsid w:val="00EF0BA0"/>
    <w:rsid w:val="00EF1050"/>
    <w:rsid w:val="00EF10DB"/>
    <w:rsid w:val="00EF224A"/>
    <w:rsid w:val="00EF28FA"/>
    <w:rsid w:val="00EF2993"/>
    <w:rsid w:val="00EF2DB2"/>
    <w:rsid w:val="00EF3480"/>
    <w:rsid w:val="00EF3635"/>
    <w:rsid w:val="00EF3826"/>
    <w:rsid w:val="00EF389B"/>
    <w:rsid w:val="00EF3A83"/>
    <w:rsid w:val="00EF3F49"/>
    <w:rsid w:val="00EF490C"/>
    <w:rsid w:val="00EF50F5"/>
    <w:rsid w:val="00EF5844"/>
    <w:rsid w:val="00EF5C51"/>
    <w:rsid w:val="00EF64FA"/>
    <w:rsid w:val="00EF73FA"/>
    <w:rsid w:val="00EF7D4D"/>
    <w:rsid w:val="00F000AE"/>
    <w:rsid w:val="00F0024D"/>
    <w:rsid w:val="00F00D5D"/>
    <w:rsid w:val="00F00DB5"/>
    <w:rsid w:val="00F0194B"/>
    <w:rsid w:val="00F019CB"/>
    <w:rsid w:val="00F01B65"/>
    <w:rsid w:val="00F01B90"/>
    <w:rsid w:val="00F02596"/>
    <w:rsid w:val="00F0276D"/>
    <w:rsid w:val="00F02EC4"/>
    <w:rsid w:val="00F03608"/>
    <w:rsid w:val="00F03E5D"/>
    <w:rsid w:val="00F041C3"/>
    <w:rsid w:val="00F05D48"/>
    <w:rsid w:val="00F07D27"/>
    <w:rsid w:val="00F10417"/>
    <w:rsid w:val="00F10ED7"/>
    <w:rsid w:val="00F12321"/>
    <w:rsid w:val="00F126C9"/>
    <w:rsid w:val="00F12CBB"/>
    <w:rsid w:val="00F13626"/>
    <w:rsid w:val="00F13E51"/>
    <w:rsid w:val="00F143C0"/>
    <w:rsid w:val="00F148CD"/>
    <w:rsid w:val="00F15228"/>
    <w:rsid w:val="00F15454"/>
    <w:rsid w:val="00F15675"/>
    <w:rsid w:val="00F16044"/>
    <w:rsid w:val="00F17DF2"/>
    <w:rsid w:val="00F17DFE"/>
    <w:rsid w:val="00F20068"/>
    <w:rsid w:val="00F201E6"/>
    <w:rsid w:val="00F20C23"/>
    <w:rsid w:val="00F212E2"/>
    <w:rsid w:val="00F215E8"/>
    <w:rsid w:val="00F22D02"/>
    <w:rsid w:val="00F22FA2"/>
    <w:rsid w:val="00F22FAD"/>
    <w:rsid w:val="00F230BE"/>
    <w:rsid w:val="00F23248"/>
    <w:rsid w:val="00F235DD"/>
    <w:rsid w:val="00F23B97"/>
    <w:rsid w:val="00F23C92"/>
    <w:rsid w:val="00F2463E"/>
    <w:rsid w:val="00F24AFE"/>
    <w:rsid w:val="00F24DCF"/>
    <w:rsid w:val="00F24FA1"/>
    <w:rsid w:val="00F24FA4"/>
    <w:rsid w:val="00F2578D"/>
    <w:rsid w:val="00F26637"/>
    <w:rsid w:val="00F26E9F"/>
    <w:rsid w:val="00F27722"/>
    <w:rsid w:val="00F3019F"/>
    <w:rsid w:val="00F306AA"/>
    <w:rsid w:val="00F31318"/>
    <w:rsid w:val="00F317D3"/>
    <w:rsid w:val="00F321CD"/>
    <w:rsid w:val="00F32B4E"/>
    <w:rsid w:val="00F32E7F"/>
    <w:rsid w:val="00F33914"/>
    <w:rsid w:val="00F3392C"/>
    <w:rsid w:val="00F34219"/>
    <w:rsid w:val="00F35590"/>
    <w:rsid w:val="00F35B8B"/>
    <w:rsid w:val="00F36195"/>
    <w:rsid w:val="00F36442"/>
    <w:rsid w:val="00F37333"/>
    <w:rsid w:val="00F37C92"/>
    <w:rsid w:val="00F40DEE"/>
    <w:rsid w:val="00F42333"/>
    <w:rsid w:val="00F43523"/>
    <w:rsid w:val="00F44027"/>
    <w:rsid w:val="00F445FC"/>
    <w:rsid w:val="00F4550B"/>
    <w:rsid w:val="00F4628A"/>
    <w:rsid w:val="00F47709"/>
    <w:rsid w:val="00F47AE5"/>
    <w:rsid w:val="00F47ECE"/>
    <w:rsid w:val="00F509A7"/>
    <w:rsid w:val="00F50F76"/>
    <w:rsid w:val="00F52082"/>
    <w:rsid w:val="00F522CE"/>
    <w:rsid w:val="00F532C7"/>
    <w:rsid w:val="00F53F6F"/>
    <w:rsid w:val="00F5428D"/>
    <w:rsid w:val="00F542DC"/>
    <w:rsid w:val="00F5583F"/>
    <w:rsid w:val="00F55953"/>
    <w:rsid w:val="00F57468"/>
    <w:rsid w:val="00F57610"/>
    <w:rsid w:val="00F61CBD"/>
    <w:rsid w:val="00F62729"/>
    <w:rsid w:val="00F62BA4"/>
    <w:rsid w:val="00F62D41"/>
    <w:rsid w:val="00F62D6B"/>
    <w:rsid w:val="00F634B0"/>
    <w:rsid w:val="00F63804"/>
    <w:rsid w:val="00F640F5"/>
    <w:rsid w:val="00F6417D"/>
    <w:rsid w:val="00F64321"/>
    <w:rsid w:val="00F64656"/>
    <w:rsid w:val="00F65098"/>
    <w:rsid w:val="00F65FE5"/>
    <w:rsid w:val="00F66472"/>
    <w:rsid w:val="00F66CCB"/>
    <w:rsid w:val="00F66D49"/>
    <w:rsid w:val="00F70CAD"/>
    <w:rsid w:val="00F710FA"/>
    <w:rsid w:val="00F71146"/>
    <w:rsid w:val="00F711A5"/>
    <w:rsid w:val="00F72BE5"/>
    <w:rsid w:val="00F72F98"/>
    <w:rsid w:val="00F731C2"/>
    <w:rsid w:val="00F73328"/>
    <w:rsid w:val="00F738FF"/>
    <w:rsid w:val="00F7472B"/>
    <w:rsid w:val="00F75955"/>
    <w:rsid w:val="00F76A93"/>
    <w:rsid w:val="00F76FDD"/>
    <w:rsid w:val="00F80230"/>
    <w:rsid w:val="00F80898"/>
    <w:rsid w:val="00F80BCA"/>
    <w:rsid w:val="00F8130E"/>
    <w:rsid w:val="00F81E13"/>
    <w:rsid w:val="00F81FB8"/>
    <w:rsid w:val="00F82726"/>
    <w:rsid w:val="00F8286A"/>
    <w:rsid w:val="00F82AF5"/>
    <w:rsid w:val="00F835BA"/>
    <w:rsid w:val="00F83D2B"/>
    <w:rsid w:val="00F84851"/>
    <w:rsid w:val="00F84B85"/>
    <w:rsid w:val="00F84BC1"/>
    <w:rsid w:val="00F872E5"/>
    <w:rsid w:val="00F87300"/>
    <w:rsid w:val="00F8799D"/>
    <w:rsid w:val="00F87F98"/>
    <w:rsid w:val="00F90387"/>
    <w:rsid w:val="00F903CD"/>
    <w:rsid w:val="00F90544"/>
    <w:rsid w:val="00F9070A"/>
    <w:rsid w:val="00F914A2"/>
    <w:rsid w:val="00F918A7"/>
    <w:rsid w:val="00F91E9C"/>
    <w:rsid w:val="00F93B93"/>
    <w:rsid w:val="00F9419F"/>
    <w:rsid w:val="00F9423F"/>
    <w:rsid w:val="00F95378"/>
    <w:rsid w:val="00F95AFE"/>
    <w:rsid w:val="00F961F0"/>
    <w:rsid w:val="00F9679C"/>
    <w:rsid w:val="00F9781B"/>
    <w:rsid w:val="00F97A69"/>
    <w:rsid w:val="00F97DF4"/>
    <w:rsid w:val="00FA00CC"/>
    <w:rsid w:val="00FA0930"/>
    <w:rsid w:val="00FA0FB6"/>
    <w:rsid w:val="00FA22E1"/>
    <w:rsid w:val="00FA259D"/>
    <w:rsid w:val="00FA273A"/>
    <w:rsid w:val="00FA3C59"/>
    <w:rsid w:val="00FA41F8"/>
    <w:rsid w:val="00FA42C9"/>
    <w:rsid w:val="00FA47DF"/>
    <w:rsid w:val="00FA48A5"/>
    <w:rsid w:val="00FA4A05"/>
    <w:rsid w:val="00FA4A38"/>
    <w:rsid w:val="00FA4D2E"/>
    <w:rsid w:val="00FA4DCC"/>
    <w:rsid w:val="00FA598F"/>
    <w:rsid w:val="00FA67E3"/>
    <w:rsid w:val="00FA6B0C"/>
    <w:rsid w:val="00FA70E8"/>
    <w:rsid w:val="00FA747E"/>
    <w:rsid w:val="00FA7BA7"/>
    <w:rsid w:val="00FA7BB5"/>
    <w:rsid w:val="00FB1215"/>
    <w:rsid w:val="00FB1FC2"/>
    <w:rsid w:val="00FB23E1"/>
    <w:rsid w:val="00FB2A28"/>
    <w:rsid w:val="00FB2C90"/>
    <w:rsid w:val="00FB2DE8"/>
    <w:rsid w:val="00FB310B"/>
    <w:rsid w:val="00FB3231"/>
    <w:rsid w:val="00FB3558"/>
    <w:rsid w:val="00FB3ECF"/>
    <w:rsid w:val="00FB45FE"/>
    <w:rsid w:val="00FB5386"/>
    <w:rsid w:val="00FB5AA9"/>
    <w:rsid w:val="00FB5ABA"/>
    <w:rsid w:val="00FB6D30"/>
    <w:rsid w:val="00FB7298"/>
    <w:rsid w:val="00FB7764"/>
    <w:rsid w:val="00FB7D1A"/>
    <w:rsid w:val="00FB7FBE"/>
    <w:rsid w:val="00FC0410"/>
    <w:rsid w:val="00FC08D2"/>
    <w:rsid w:val="00FC0920"/>
    <w:rsid w:val="00FC11CD"/>
    <w:rsid w:val="00FC2154"/>
    <w:rsid w:val="00FC2215"/>
    <w:rsid w:val="00FC28FB"/>
    <w:rsid w:val="00FC329B"/>
    <w:rsid w:val="00FC37F8"/>
    <w:rsid w:val="00FC3DBA"/>
    <w:rsid w:val="00FC519B"/>
    <w:rsid w:val="00FC56A8"/>
    <w:rsid w:val="00FC58F2"/>
    <w:rsid w:val="00FC5ED2"/>
    <w:rsid w:val="00FC78F0"/>
    <w:rsid w:val="00FD00DA"/>
    <w:rsid w:val="00FD02CF"/>
    <w:rsid w:val="00FD08AD"/>
    <w:rsid w:val="00FD0A23"/>
    <w:rsid w:val="00FD0E4A"/>
    <w:rsid w:val="00FD2352"/>
    <w:rsid w:val="00FD29AC"/>
    <w:rsid w:val="00FD3112"/>
    <w:rsid w:val="00FD505E"/>
    <w:rsid w:val="00FD57F3"/>
    <w:rsid w:val="00FD5DE5"/>
    <w:rsid w:val="00FD6A5F"/>
    <w:rsid w:val="00FD6C58"/>
    <w:rsid w:val="00FD7160"/>
    <w:rsid w:val="00FD73B2"/>
    <w:rsid w:val="00FD779E"/>
    <w:rsid w:val="00FE17E0"/>
    <w:rsid w:val="00FE1D7B"/>
    <w:rsid w:val="00FE1F44"/>
    <w:rsid w:val="00FE22BA"/>
    <w:rsid w:val="00FE22E1"/>
    <w:rsid w:val="00FE2492"/>
    <w:rsid w:val="00FE2C00"/>
    <w:rsid w:val="00FE2F4A"/>
    <w:rsid w:val="00FE49A8"/>
    <w:rsid w:val="00FE4EF0"/>
    <w:rsid w:val="00FE55C3"/>
    <w:rsid w:val="00FE57A0"/>
    <w:rsid w:val="00FE5F7A"/>
    <w:rsid w:val="00FE75CC"/>
    <w:rsid w:val="00FF229E"/>
    <w:rsid w:val="00FF26DF"/>
    <w:rsid w:val="00FF28D8"/>
    <w:rsid w:val="00FF2C10"/>
    <w:rsid w:val="00FF3185"/>
    <w:rsid w:val="00FF3C43"/>
    <w:rsid w:val="00FF3C92"/>
    <w:rsid w:val="00FF3D14"/>
    <w:rsid w:val="00FF4ADE"/>
    <w:rsid w:val="00FF5C37"/>
    <w:rsid w:val="00FF62AB"/>
    <w:rsid w:val="00FF6AD4"/>
    <w:rsid w:val="00FF6FC0"/>
    <w:rsid w:val="00FF76C0"/>
    <w:rsid w:val="00FF7B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F2D00128-FFA7-4A50-9B46-4DEE3C8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D4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TACChar">
    <w:name w:val="TAC Char"/>
    <w:link w:val="TAC"/>
    <w:qFormat/>
    <w:locked/>
    <w:rsid w:val="004A04C7"/>
    <w:rPr>
      <w:rFonts w:ascii="Arial" w:hAnsi="Arial"/>
      <w:sz w:val="18"/>
      <w:lang w:eastAsia="en-US"/>
    </w:rPr>
  </w:style>
  <w:style w:type="character" w:customStyle="1" w:styleId="ListParagraphChar">
    <w:name w:val="List Paragraph Char"/>
    <w:link w:val="ListParagraph"/>
    <w:uiPriority w:val="34"/>
    <w:locked/>
    <w:rsid w:val="00D37164"/>
    <w:rPr>
      <w:rFonts w:ascii="Calibri" w:eastAsia="Calibri" w:hAnsi="Calibri"/>
      <w:sz w:val="22"/>
      <w:szCs w:val="22"/>
      <w:lang w:eastAsia="en-GB"/>
    </w:rPr>
  </w:style>
  <w:style w:type="character" w:customStyle="1" w:styleId="Heading3Char">
    <w:name w:val="Heading 3 Char"/>
    <w:aliases w:val="Underrubrik2 Char,H3 Char,H3 Char Char"/>
    <w:basedOn w:val="DefaultParagraphFont"/>
    <w:rsid w:val="00FC519B"/>
    <w:rPr>
      <w:rFonts w:ascii="Arial" w:eastAsia="SimSun" w:hAnsi="Arial" w:cs="Arial" w:hint="default"/>
      <w:color w:val="0000FF"/>
      <w:kern w:val="2"/>
      <w:sz w:val="28"/>
      <w:lang w:val="en-GB" w:eastAsia="en-US" w:bidi="ar-SA"/>
    </w:rPr>
  </w:style>
  <w:style w:type="paragraph" w:customStyle="1" w:styleId="Observation">
    <w:name w:val="Observation"/>
    <w:basedOn w:val="Normal"/>
    <w:qFormat/>
    <w:rsid w:val="0086419E"/>
    <w:pPr>
      <w:numPr>
        <w:numId w:val="25"/>
      </w:numPr>
      <w:tabs>
        <w:tab w:val="left" w:pos="1701"/>
      </w:tabs>
      <w:overflowPunct w:val="0"/>
      <w:autoSpaceDE w:val="0"/>
      <w:autoSpaceDN w:val="0"/>
      <w:adjustRightInd w:val="0"/>
      <w:spacing w:after="120"/>
      <w:ind w:left="1701" w:hanging="1701"/>
      <w:jc w:val="both"/>
    </w:pPr>
    <w:rPr>
      <w:rFonts w:ascii="Arial" w:eastAsia="SimSu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65304923">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39625890">
      <w:bodyDiv w:val="1"/>
      <w:marLeft w:val="0"/>
      <w:marRight w:val="0"/>
      <w:marTop w:val="0"/>
      <w:marBottom w:val="0"/>
      <w:divBdr>
        <w:top w:val="none" w:sz="0" w:space="0" w:color="auto"/>
        <w:left w:val="none" w:sz="0" w:space="0" w:color="auto"/>
        <w:bottom w:val="none" w:sz="0" w:space="0" w:color="auto"/>
        <w:right w:val="none" w:sz="0" w:space="0" w:color="auto"/>
      </w:divBdr>
    </w:div>
    <w:div w:id="428160696">
      <w:bodyDiv w:val="1"/>
      <w:marLeft w:val="0"/>
      <w:marRight w:val="0"/>
      <w:marTop w:val="0"/>
      <w:marBottom w:val="0"/>
      <w:divBdr>
        <w:top w:val="none" w:sz="0" w:space="0" w:color="auto"/>
        <w:left w:val="none" w:sz="0" w:space="0" w:color="auto"/>
        <w:bottom w:val="none" w:sz="0" w:space="0" w:color="auto"/>
        <w:right w:val="none" w:sz="0" w:space="0" w:color="auto"/>
      </w:divBdr>
    </w:div>
    <w:div w:id="536746882">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848565657">
      <w:bodyDiv w:val="1"/>
      <w:marLeft w:val="0"/>
      <w:marRight w:val="0"/>
      <w:marTop w:val="0"/>
      <w:marBottom w:val="0"/>
      <w:divBdr>
        <w:top w:val="none" w:sz="0" w:space="0" w:color="auto"/>
        <w:left w:val="none" w:sz="0" w:space="0" w:color="auto"/>
        <w:bottom w:val="none" w:sz="0" w:space="0" w:color="auto"/>
        <w:right w:val="none" w:sz="0" w:space="0" w:color="auto"/>
      </w:divBdr>
    </w:div>
    <w:div w:id="93620975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38893881">
      <w:bodyDiv w:val="1"/>
      <w:marLeft w:val="0"/>
      <w:marRight w:val="0"/>
      <w:marTop w:val="0"/>
      <w:marBottom w:val="0"/>
      <w:divBdr>
        <w:top w:val="none" w:sz="0" w:space="0" w:color="auto"/>
        <w:left w:val="none" w:sz="0" w:space="0" w:color="auto"/>
        <w:bottom w:val="none" w:sz="0" w:space="0" w:color="auto"/>
        <w:right w:val="none" w:sz="0" w:space="0" w:color="auto"/>
      </w:divBdr>
    </w:div>
    <w:div w:id="1088425142">
      <w:bodyDiv w:val="1"/>
      <w:marLeft w:val="0"/>
      <w:marRight w:val="0"/>
      <w:marTop w:val="0"/>
      <w:marBottom w:val="0"/>
      <w:divBdr>
        <w:top w:val="none" w:sz="0" w:space="0" w:color="auto"/>
        <w:left w:val="none" w:sz="0" w:space="0" w:color="auto"/>
        <w:bottom w:val="none" w:sz="0" w:space="0" w:color="auto"/>
        <w:right w:val="none" w:sz="0" w:space="0" w:color="auto"/>
      </w:divBdr>
    </w:div>
    <w:div w:id="117017311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4588747">
      <w:bodyDiv w:val="1"/>
      <w:marLeft w:val="0"/>
      <w:marRight w:val="0"/>
      <w:marTop w:val="0"/>
      <w:marBottom w:val="0"/>
      <w:divBdr>
        <w:top w:val="none" w:sz="0" w:space="0" w:color="auto"/>
        <w:left w:val="none" w:sz="0" w:space="0" w:color="auto"/>
        <w:bottom w:val="none" w:sz="0" w:space="0" w:color="auto"/>
        <w:right w:val="none" w:sz="0" w:space="0" w:color="auto"/>
      </w:divBdr>
    </w:div>
    <w:div w:id="1240138307">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2565216">
      <w:bodyDiv w:val="1"/>
      <w:marLeft w:val="0"/>
      <w:marRight w:val="0"/>
      <w:marTop w:val="0"/>
      <w:marBottom w:val="0"/>
      <w:divBdr>
        <w:top w:val="none" w:sz="0" w:space="0" w:color="auto"/>
        <w:left w:val="none" w:sz="0" w:space="0" w:color="auto"/>
        <w:bottom w:val="none" w:sz="0" w:space="0" w:color="auto"/>
        <w:right w:val="none" w:sz="0" w:space="0" w:color="auto"/>
      </w:divBdr>
    </w:div>
    <w:div w:id="1361056057">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62542283">
      <w:bodyDiv w:val="1"/>
      <w:marLeft w:val="0"/>
      <w:marRight w:val="0"/>
      <w:marTop w:val="0"/>
      <w:marBottom w:val="0"/>
      <w:divBdr>
        <w:top w:val="none" w:sz="0" w:space="0" w:color="auto"/>
        <w:left w:val="none" w:sz="0" w:space="0" w:color="auto"/>
        <w:bottom w:val="none" w:sz="0" w:space="0" w:color="auto"/>
        <w:right w:val="none" w:sz="0" w:space="0" w:color="auto"/>
      </w:divBdr>
    </w:div>
    <w:div w:id="1674143638">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5691924">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73053792">
      <w:bodyDiv w:val="1"/>
      <w:marLeft w:val="0"/>
      <w:marRight w:val="0"/>
      <w:marTop w:val="0"/>
      <w:marBottom w:val="0"/>
      <w:divBdr>
        <w:top w:val="none" w:sz="0" w:space="0" w:color="auto"/>
        <w:left w:val="none" w:sz="0" w:space="0" w:color="auto"/>
        <w:bottom w:val="none" w:sz="0" w:space="0" w:color="auto"/>
        <w:right w:val="none" w:sz="0" w:space="0" w:color="auto"/>
      </w:divBdr>
    </w:div>
    <w:div w:id="2056418107">
      <w:bodyDiv w:val="1"/>
      <w:marLeft w:val="0"/>
      <w:marRight w:val="0"/>
      <w:marTop w:val="0"/>
      <w:marBottom w:val="0"/>
      <w:divBdr>
        <w:top w:val="none" w:sz="0" w:space="0" w:color="auto"/>
        <w:left w:val="none" w:sz="0" w:space="0" w:color="auto"/>
        <w:bottom w:val="none" w:sz="0" w:space="0" w:color="auto"/>
        <w:right w:val="none" w:sz="0" w:space="0" w:color="auto"/>
      </w:divBdr>
    </w:div>
    <w:div w:id="2077585680">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4454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E6JD2UEEJPRS-1285206665-4215</_dlc_DocId>
    <_dlc_DocIdUrl xmlns="6644bbd9-135b-4773-ad84-bc84a2f6263e">
      <Url>https://qualcomm.sharepoint.com/teams/LocationTechnology/ExternalFocus/_layouts/15/DocIdRedir.aspx?ID=E6JD2UEEJPRS-1285206665-4215</Url>
      <Description>E6JD2UEEJPRS-1285206665-4215</Description>
    </_dlc_DocIdUrl>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F0C7A-F11C-427D-992A-628937A9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BD87E-9DC1-4F21-AE60-329C600B0086}">
  <ds:schemaRefs>
    <ds:schemaRef ds:uri="http://schemas.microsoft.com/sharepoint/v3/contenttype/forms"/>
  </ds:schemaRefs>
</ds:datastoreItem>
</file>

<file path=customXml/itemProps3.xml><?xml version="1.0" encoding="utf-8"?>
<ds:datastoreItem xmlns:ds="http://schemas.openxmlformats.org/officeDocument/2006/customXml" ds:itemID="{26CD0CAE-BA12-46D2-B14C-EABD32F14029}">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5.xml><?xml version="1.0" encoding="utf-8"?>
<ds:datastoreItem xmlns:ds="http://schemas.openxmlformats.org/officeDocument/2006/customXml" ds:itemID="{5767AACE-4079-42D2-9F62-763C489B1C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2340</TotalTime>
  <Pages>8</Pages>
  <Words>3238</Words>
  <Characters>18460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277</cp:revision>
  <cp:lastPrinted>2021-10-16T17:21:00Z</cp:lastPrinted>
  <dcterms:created xsi:type="dcterms:W3CDTF">2021-08-04T16:57:00Z</dcterms:created>
  <dcterms:modified xsi:type="dcterms:W3CDTF">2021-10-21T18:36:00Z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d14c4e82-0072-49e6-b8e4-240105324cdd</vt:lpwstr>
  </property>
  <property fmtid="{D5CDD505-2E9C-101B-9397-08002B2CF9AE}" pid="4" name="Tags">
    <vt:lpwstr/>
  </property>
</Properties>
</file>